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left="446"/>
      </w:pPr>
      <w:r>
        <w:rPr>
          <w:sz w:val="21"/>
          <w:szCs w:val="21"/>
        </w:rPr>
        <w:drawing>
          <wp:inline distT="0" distB="0" distL="0" distR="0">
            <wp:extent cx="2247900" cy="428625"/>
            <wp:effectExtent l="0" t="0" r="0" b="9525"/>
            <wp:docPr id="23" name="图片 23" descr="wps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ps8C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47900" cy="428625"/>
                    </a:xfrm>
                    <a:prstGeom prst="rect">
                      <a:avLst/>
                    </a:prstGeom>
                    <a:noFill/>
                    <a:ln>
                      <a:noFill/>
                    </a:ln>
                  </pic:spPr>
                </pic:pic>
              </a:graphicData>
            </a:graphic>
          </wp:inline>
        </w:drawing>
      </w:r>
    </w:p>
    <w:p/>
    <w:p/>
    <w:p/>
    <w:p/>
    <w:p/>
    <w:p/>
    <w:p/>
    <w:p/>
    <w:p/>
    <w:p>
      <w:pPr>
        <w:tabs>
          <w:tab w:val="center" w:pos="4156"/>
        </w:tabs>
        <w:jc w:val="left"/>
        <w:rPr>
          <w:rFonts w:ascii="微软雅黑" w:hAnsi="微软雅黑" w:eastAsia="微软雅黑" w:cs="微软雅黑"/>
          <w:b/>
          <w:spacing w:val="20"/>
          <w:sz w:val="52"/>
          <w:szCs w:val="52"/>
        </w:rPr>
      </w:pPr>
      <w:r>
        <w:rPr>
          <w:rFonts w:hint="eastAsia" w:ascii="微软雅黑" w:hAnsi="微软雅黑" w:eastAsia="微软雅黑" w:cs="微软雅黑"/>
          <w:b/>
          <w:spacing w:val="20"/>
          <w:sz w:val="52"/>
          <w:szCs w:val="52"/>
        </w:rPr>
        <w:t>苏州市</w:t>
      </w:r>
      <w:r>
        <w:rPr>
          <w:rFonts w:hint="eastAsia" w:ascii="微软雅黑" w:hAnsi="微软雅黑" w:eastAsia="微软雅黑" w:cs="微软雅黑"/>
          <w:b/>
          <w:spacing w:val="20"/>
          <w:sz w:val="52"/>
          <w:szCs w:val="52"/>
        </w:rPr>
        <w:tab/>
      </w:r>
    </w:p>
    <w:p>
      <w:pPr>
        <w:rPr>
          <w:rFonts w:ascii="微软雅黑" w:hAnsi="微软雅黑" w:eastAsia="微软雅黑" w:cs="微软雅黑"/>
          <w:b/>
          <w:spacing w:val="20"/>
          <w:sz w:val="52"/>
          <w:szCs w:val="52"/>
        </w:rPr>
      </w:pPr>
      <w:r>
        <w:rPr>
          <w:rFonts w:hint="eastAsia" w:ascii="微软雅黑" w:hAnsi="微软雅黑" w:eastAsia="微软雅黑" w:cs="微软雅黑"/>
          <w:b/>
          <w:spacing w:val="20"/>
          <w:sz w:val="52"/>
          <w:szCs w:val="52"/>
        </w:rPr>
        <w:t>政府采购交易管理信息系统</w:t>
      </w:r>
    </w:p>
    <w:p>
      <w:pPr>
        <w:jc w:val="left"/>
        <w:rPr>
          <w:rFonts w:ascii="宋体" w:hAnsi="宋体" w:eastAsia="微软雅黑" w:cs="宋体"/>
          <w:sz w:val="21"/>
          <w:szCs w:val="21"/>
        </w:rPr>
      </w:pPr>
      <w:r>
        <w:rPr>
          <w:rFonts w:hint="eastAsia" w:ascii="微软雅黑" w:hAnsi="微软雅黑" w:eastAsia="微软雅黑" w:cs="微软雅黑"/>
          <w:b/>
          <w:spacing w:val="20"/>
          <w:sz w:val="52"/>
          <w:szCs w:val="52"/>
        </w:rPr>
        <w:t>用户手册（代理机构）</w:t>
      </w: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r>
        <w:rPr>
          <w:sz w:val="21"/>
          <w:szCs w:val="21"/>
        </w:rPr>
        <w:drawing>
          <wp:inline distT="0" distB="0" distL="0" distR="0">
            <wp:extent cx="2790825" cy="371475"/>
            <wp:effectExtent l="0" t="0" r="9525" b="9525"/>
            <wp:docPr id="22" name="图片 22" descr="wpsF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psF87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90825" cy="371475"/>
                    </a:xfrm>
                    <a:prstGeom prst="rect">
                      <a:avLst/>
                    </a:prstGeom>
                    <a:noFill/>
                    <a:ln>
                      <a:noFill/>
                    </a:ln>
                  </pic:spPr>
                </pic:pic>
              </a:graphicData>
            </a:graphic>
          </wp:inline>
        </w:drawing>
      </w:r>
    </w:p>
    <w:p>
      <w:pPr>
        <w:rPr>
          <w:rFonts w:cs="宋体" w:asciiTheme="minorEastAsia" w:hAnsiTheme="minorEastAsia" w:eastAsiaTheme="minorEastAsia"/>
        </w:rPr>
      </w:pPr>
    </w:p>
    <w:p>
      <w:pPr>
        <w:ind w:firstLine="480" w:firstLineChars="200"/>
        <w:rPr>
          <w:rFonts w:cs="宋体"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br w:type="page"/>
      </w:r>
    </w:p>
    <w:sdt>
      <w:sdtPr>
        <w:rPr>
          <w:rFonts w:cs="Times New Roman" w:asciiTheme="minorEastAsia" w:hAnsiTheme="minorEastAsia" w:eastAsiaTheme="minorEastAsia"/>
          <w:b w:val="0"/>
          <w:bCs w:val="0"/>
          <w:color w:val="auto"/>
          <w:kern w:val="2"/>
          <w:sz w:val="24"/>
          <w:szCs w:val="24"/>
          <w:lang w:val="zh-CN"/>
        </w:rPr>
        <w:id w:val="1310902867"/>
        <w:docPartObj>
          <w:docPartGallery w:val="Table of Contents"/>
          <w:docPartUnique/>
        </w:docPartObj>
      </w:sdtPr>
      <w:sdtEndPr>
        <w:rPr>
          <w:rFonts w:cs="Times New Roman" w:asciiTheme="minorEastAsia" w:hAnsiTheme="minorEastAsia" w:eastAsiaTheme="minorEastAsia"/>
          <w:b w:val="0"/>
          <w:bCs w:val="0"/>
          <w:color w:val="auto"/>
          <w:kern w:val="2"/>
          <w:sz w:val="24"/>
          <w:szCs w:val="24"/>
          <w:lang w:val="zh-CN"/>
        </w:rPr>
      </w:sdtEndPr>
      <w:sdtContent>
        <w:p>
          <w:pPr>
            <w:pStyle w:val="26"/>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lang w:val="zh-CN"/>
            </w:rPr>
            <w:t>目录</w:t>
          </w:r>
        </w:p>
        <w:p>
          <w:pPr>
            <w:pStyle w:val="12"/>
            <w:tabs>
              <w:tab w:val="right" w:leader="dot" w:pos="8296"/>
            </w:tabs>
            <w:rPr>
              <w:rFonts w:asciiTheme="minorHAnsi" w:hAnsiTheme="minorHAnsi" w:eastAsiaTheme="minorEastAsia" w:cstheme="minorBidi"/>
              <w:sz w:val="21"/>
              <w:szCs w:val="22"/>
            </w:rPr>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fldChar w:fldCharType="begin"/>
          </w:r>
          <w:r>
            <w:instrText xml:space="preserve"> HYPERLINK \l "_Toc17889383" </w:instrText>
          </w:r>
          <w:r>
            <w:fldChar w:fldCharType="separate"/>
          </w:r>
          <w:r>
            <w:rPr>
              <w:rStyle w:val="15"/>
              <w:rFonts w:hint="eastAsia"/>
            </w:rPr>
            <w:t>一、系统登录</w:t>
          </w:r>
          <w:r>
            <w:tab/>
          </w:r>
          <w:r>
            <w:fldChar w:fldCharType="begin"/>
          </w:r>
          <w:r>
            <w:instrText xml:space="preserve"> PAGEREF _Toc17889383 \h </w:instrText>
          </w:r>
          <w:r>
            <w:fldChar w:fldCharType="separate"/>
          </w:r>
          <w:r>
            <w:t>3</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"_Toc17889384" </w:instrText>
          </w:r>
          <w:r>
            <w:fldChar w:fldCharType="separate"/>
          </w:r>
          <w:r>
            <w:rPr>
              <w:rStyle w:val="15"/>
              <w:rFonts w:hint="eastAsia"/>
            </w:rPr>
            <w:t>二、项目入场登记</w:t>
          </w:r>
          <w:r>
            <w:tab/>
          </w:r>
          <w:r>
            <w:fldChar w:fldCharType="begin"/>
          </w:r>
          <w:r>
            <w:instrText xml:space="preserve"> PAGEREF _Toc17889384 \h </w:instrText>
          </w:r>
          <w:r>
            <w:fldChar w:fldCharType="separate"/>
          </w:r>
          <w:r>
            <w:t>5</w:t>
          </w:r>
          <w:r>
            <w:fldChar w:fldCharType="end"/>
          </w:r>
          <w:r>
            <w:fldChar w:fldCharType="end"/>
          </w:r>
        </w:p>
        <w:p>
          <w:pPr>
            <w:pStyle w:val="13"/>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"_Toc17889385" </w:instrText>
          </w:r>
          <w:r>
            <w:fldChar w:fldCharType="separate"/>
          </w:r>
          <w:r>
            <w:rPr>
              <w:rStyle w:val="15"/>
              <w:rFonts w:hint="eastAsia"/>
            </w:rPr>
            <w:t>多分包情况</w:t>
          </w:r>
          <w:r>
            <w:tab/>
          </w:r>
          <w:r>
            <w:fldChar w:fldCharType="begin"/>
          </w:r>
          <w:r>
            <w:instrText xml:space="preserve"> PAGEREF _Toc17889385 \h </w:instrText>
          </w:r>
          <w:r>
            <w:fldChar w:fldCharType="separate"/>
          </w:r>
          <w:r>
            <w:t>6</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"_Toc17889386" </w:instrText>
          </w:r>
          <w:r>
            <w:fldChar w:fldCharType="separate"/>
          </w:r>
          <w:r>
            <w:rPr>
              <w:rStyle w:val="15"/>
              <w:rFonts w:hint="eastAsia"/>
            </w:rPr>
            <w:t>三、采购文件拟制</w:t>
          </w:r>
          <w:r>
            <w:tab/>
          </w:r>
          <w:r>
            <w:fldChar w:fldCharType="begin"/>
          </w:r>
          <w:r>
            <w:instrText xml:space="preserve"> PAGEREF _Toc17889386 \h </w:instrText>
          </w:r>
          <w:r>
            <w:fldChar w:fldCharType="separate"/>
          </w:r>
          <w:r>
            <w:t>7</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"_Toc17889387" </w:instrText>
          </w:r>
          <w:r>
            <w:fldChar w:fldCharType="separate"/>
          </w:r>
          <w:r>
            <w:rPr>
              <w:rStyle w:val="15"/>
              <w:rFonts w:hint="eastAsia"/>
            </w:rPr>
            <w:t>四、采购公告拟制</w:t>
          </w:r>
          <w:r>
            <w:tab/>
          </w:r>
          <w:r>
            <w:fldChar w:fldCharType="begin"/>
          </w:r>
          <w:r>
            <w:instrText xml:space="preserve"> PAGEREF _Toc17889387 \h </w:instrText>
          </w:r>
          <w:r>
            <w:fldChar w:fldCharType="separate"/>
          </w:r>
          <w:r>
            <w:t>10</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"_Toc17889388" </w:instrText>
          </w:r>
          <w:r>
            <w:fldChar w:fldCharType="separate"/>
          </w:r>
          <w:r>
            <w:rPr>
              <w:rStyle w:val="15"/>
              <w:rFonts w:hint="eastAsia"/>
            </w:rPr>
            <w:t>五、抽取专家申请</w:t>
          </w:r>
          <w:r>
            <w:tab/>
          </w:r>
          <w:r>
            <w:fldChar w:fldCharType="begin"/>
          </w:r>
          <w:r>
            <w:instrText xml:space="preserve"> PAGEREF _Toc17889388 \h </w:instrText>
          </w:r>
          <w:r>
            <w:fldChar w:fldCharType="separate"/>
          </w:r>
          <w:r>
            <w:t>11</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"_Toc17889389" </w:instrText>
          </w:r>
          <w:r>
            <w:fldChar w:fldCharType="separate"/>
          </w:r>
          <w:r>
            <w:rPr>
              <w:rStyle w:val="15"/>
              <w:rFonts w:hint="eastAsia"/>
            </w:rPr>
            <w:t>六、开评标系统</w:t>
          </w:r>
          <w:r>
            <w:tab/>
          </w:r>
          <w:r>
            <w:fldChar w:fldCharType="begin"/>
          </w:r>
          <w:r>
            <w:instrText xml:space="preserve"> PAGEREF _Toc17889389 \h </w:instrText>
          </w:r>
          <w:r>
            <w:fldChar w:fldCharType="separate"/>
          </w:r>
          <w:r>
            <w:t>11</w:t>
          </w:r>
          <w:r>
            <w:fldChar w:fldCharType="end"/>
          </w:r>
          <w:r>
            <w:fldChar w:fldCharType="end"/>
          </w:r>
        </w:p>
        <w:p>
          <w:pPr>
            <w:pStyle w:val="13"/>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"_Toc17889390" </w:instrText>
          </w:r>
          <w:r>
            <w:fldChar w:fldCharType="separate"/>
          </w:r>
          <w:r>
            <w:rPr>
              <w:rStyle w:val="15"/>
            </w:rPr>
            <w:t>6.1</w:t>
          </w:r>
          <w:r>
            <w:rPr>
              <w:rStyle w:val="15"/>
              <w:rFonts w:hint="eastAsia"/>
            </w:rPr>
            <w:t>开标系统</w:t>
          </w:r>
          <w:r>
            <w:tab/>
          </w:r>
          <w:r>
            <w:fldChar w:fldCharType="begin"/>
          </w:r>
          <w:r>
            <w:instrText xml:space="preserve"> PAGEREF _Toc17889390 \h </w:instrText>
          </w:r>
          <w:r>
            <w:fldChar w:fldCharType="separate"/>
          </w:r>
          <w:r>
            <w:t>11</w:t>
          </w:r>
          <w:r>
            <w:fldChar w:fldCharType="end"/>
          </w:r>
          <w:r>
            <w:fldChar w:fldCharType="end"/>
          </w:r>
        </w:p>
        <w:p>
          <w:pPr>
            <w:pStyle w:val="13"/>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"_Toc17889391" </w:instrText>
          </w:r>
          <w:r>
            <w:fldChar w:fldCharType="separate"/>
          </w:r>
          <w:r>
            <w:rPr>
              <w:rStyle w:val="15"/>
            </w:rPr>
            <w:t>6.2</w:t>
          </w:r>
          <w:r>
            <w:rPr>
              <w:rStyle w:val="15"/>
              <w:rFonts w:hint="eastAsia"/>
            </w:rPr>
            <w:t>评标系统</w:t>
          </w:r>
          <w:r>
            <w:tab/>
          </w:r>
          <w:r>
            <w:fldChar w:fldCharType="begin"/>
          </w:r>
          <w:r>
            <w:instrText xml:space="preserve"> PAGEREF _Toc17889391 \h </w:instrText>
          </w:r>
          <w:r>
            <w:fldChar w:fldCharType="separate"/>
          </w:r>
          <w:r>
            <w:t>15</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"_Toc17889392" </w:instrText>
          </w:r>
          <w:r>
            <w:fldChar w:fldCharType="separate"/>
          </w:r>
          <w:r>
            <w:rPr>
              <w:rStyle w:val="15"/>
              <w:rFonts w:hint="eastAsia"/>
            </w:rPr>
            <w:t>七、中标管理</w:t>
          </w:r>
          <w:r>
            <w:tab/>
          </w:r>
          <w:r>
            <w:fldChar w:fldCharType="begin"/>
          </w:r>
          <w:r>
            <w:instrText xml:space="preserve"> PAGEREF _Toc17889392 \h </w:instrText>
          </w:r>
          <w:r>
            <w:fldChar w:fldCharType="separate"/>
          </w:r>
          <w:r>
            <w:t>22</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"_Toc17889393" </w:instrText>
          </w:r>
          <w:r>
            <w:fldChar w:fldCharType="separate"/>
          </w:r>
          <w:r>
            <w:rPr>
              <w:rStyle w:val="15"/>
              <w:rFonts w:hint="eastAsia"/>
            </w:rPr>
            <w:t>八、合同管理</w:t>
          </w:r>
          <w:r>
            <w:tab/>
          </w:r>
          <w:r>
            <w:fldChar w:fldCharType="begin"/>
          </w:r>
          <w:r>
            <w:instrText xml:space="preserve"> PAGEREF _Toc17889393 \h </w:instrText>
          </w:r>
          <w:r>
            <w:fldChar w:fldCharType="separate"/>
          </w:r>
          <w:r>
            <w:t>25</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"_Toc17889394" </w:instrText>
          </w:r>
          <w:r>
            <w:fldChar w:fldCharType="separate"/>
          </w:r>
          <w:r>
            <w:rPr>
              <w:rStyle w:val="15"/>
              <w:rFonts w:hint="eastAsia"/>
            </w:rPr>
            <w:t>九、常见问题</w:t>
          </w:r>
          <w:r>
            <w:tab/>
          </w:r>
          <w:r>
            <w:fldChar w:fldCharType="begin"/>
          </w:r>
          <w:r>
            <w:instrText xml:space="preserve"> PAGEREF _Toc17889394 \h </w:instrText>
          </w:r>
          <w:r>
            <w:fldChar w:fldCharType="separate"/>
          </w:r>
          <w:r>
            <w:t>28</w:t>
          </w:r>
          <w:r>
            <w:fldChar w:fldCharType="end"/>
          </w:r>
          <w:r>
            <w:fldChar w:fldCharType="end"/>
          </w:r>
        </w:p>
        <w:p>
          <w:pPr>
            <w:ind w:firstLine="482" w:firstLineChars="200"/>
            <w:rPr>
              <w:rFonts w:asciiTheme="minorEastAsia" w:hAnsiTheme="minorEastAsia" w:eastAsiaTheme="minorEastAsia"/>
            </w:rPr>
          </w:pPr>
          <w:r>
            <w:rPr>
              <w:rFonts w:asciiTheme="minorEastAsia" w:hAnsiTheme="minorEastAsia" w:eastAsiaTheme="minorEastAsia"/>
              <w:b/>
              <w:bCs/>
              <w:lang w:val="zh-CN"/>
            </w:rPr>
            <w:fldChar w:fldCharType="end"/>
          </w:r>
        </w:p>
      </w:sdtContent>
    </w:sdt>
    <w:p>
      <w:pPr>
        <w:widowControl/>
        <w:ind w:firstLine="480" w:firstLineChars="200"/>
        <w:jc w:val="left"/>
        <w:rPr>
          <w:rFonts w:asciiTheme="minorEastAsia" w:hAnsiTheme="minorEastAsia" w:eastAsiaTheme="minorEastAsia"/>
        </w:rPr>
      </w:pPr>
      <w:r>
        <w:rPr>
          <w:rFonts w:asciiTheme="minorEastAsia" w:hAnsiTheme="minorEastAsia" w:eastAsiaTheme="minorEastAsia"/>
        </w:rPr>
        <w:br w:type="page"/>
      </w:r>
    </w:p>
    <w:p>
      <w:pPr>
        <w:pStyle w:val="2"/>
        <w:jc w:val="center"/>
      </w:pPr>
      <w:bookmarkStart w:id="0" w:name="_Toc17316"/>
      <w:bookmarkStart w:id="1" w:name="_Toc536693255"/>
      <w:bookmarkStart w:id="2" w:name="_Toc17889383"/>
      <w:r>
        <w:rPr>
          <w:rFonts w:hint="eastAsia"/>
        </w:rPr>
        <w:t>一、</w:t>
      </w:r>
      <w:bookmarkEnd w:id="0"/>
      <w:bookmarkEnd w:id="1"/>
      <w:r>
        <w:rPr>
          <w:rFonts w:hint="eastAsia"/>
        </w:rPr>
        <w:t>系统登录</w:t>
      </w:r>
      <w:bookmarkEnd w:id="2"/>
    </w:p>
    <w:p>
      <w:pPr>
        <w:ind w:firstLine="482" w:firstLineChars="200"/>
        <w:rPr>
          <w:rFonts w:asciiTheme="minorEastAsia" w:hAnsiTheme="minorEastAsia" w:eastAsiaTheme="minorEastAsia"/>
          <w:b/>
        </w:rPr>
      </w:pPr>
      <w:r>
        <w:rPr>
          <w:rFonts w:hint="eastAsia" w:asciiTheme="minorEastAsia" w:hAnsiTheme="minorEastAsia" w:eastAsiaTheme="minorEastAsia"/>
          <w:b/>
        </w:rPr>
        <w:t>登录地址：</w:t>
      </w:r>
      <w:r>
        <w:fldChar w:fldCharType="begin"/>
      </w:r>
      <w:r>
        <w:instrText xml:space="preserve"> HYPERLINK "http://180.108.205.122:8088/zfcgsz/login" </w:instrText>
      </w:r>
      <w:r>
        <w:fldChar w:fldCharType="separate"/>
      </w:r>
      <w:r>
        <w:rPr>
          <w:rStyle w:val="15"/>
        </w:rPr>
        <w:t>http://180.108.205.122:8088/zfcgsz/login</w:t>
      </w:r>
      <w:r>
        <w:fldChar w:fldCharType="end"/>
      </w:r>
    </w:p>
    <w:p>
      <w:pPr>
        <w:ind w:firstLine="480" w:firstLineChars="200"/>
        <w:rPr>
          <w:rFonts w:asciiTheme="minorEastAsia" w:hAnsiTheme="minorEastAsia" w:eastAsiaTheme="minorEastAsia"/>
        </w:rPr>
      </w:pPr>
      <w:r>
        <w:rPr>
          <w:rFonts w:hint="eastAsia" w:asciiTheme="minorEastAsia" w:hAnsiTheme="minorEastAsia" w:eastAsiaTheme="minorEastAsia"/>
        </w:rPr>
        <w:t>选择采购人功能框进行登录如图1.1</w:t>
      </w:r>
    </w:p>
    <w:p>
      <w:pPr>
        <w:ind w:firstLine="480" w:firstLineChars="200"/>
        <w:rPr>
          <w:rFonts w:asciiTheme="minorEastAsia" w:hAnsiTheme="minorEastAsia" w:eastAsiaTheme="minorEastAsia"/>
        </w:rPr>
      </w:pPr>
      <w:r>
        <w:drawing>
          <wp:inline distT="0" distB="0" distL="0" distR="0">
            <wp:extent cx="5274310" cy="19284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1929030"/>
                    </a:xfrm>
                    <a:prstGeom prst="rect">
                      <a:avLst/>
                    </a:prstGeom>
                  </pic:spPr>
                </pic:pic>
              </a:graphicData>
            </a:graphic>
          </wp:inline>
        </w:drawing>
      </w:r>
    </w:p>
    <w:p>
      <w:pPr>
        <w:ind w:firstLine="480" w:firstLineChars="200"/>
        <w:jc w:val="center"/>
        <w:rPr>
          <w:rFonts w:asciiTheme="minorEastAsia" w:hAnsiTheme="minorEastAsia" w:eastAsiaTheme="minorEastAsia"/>
        </w:rPr>
      </w:pPr>
      <w:r>
        <w:rPr>
          <w:rFonts w:hint="eastAsia" w:asciiTheme="minorEastAsia" w:hAnsiTheme="minorEastAsia" w:eastAsiaTheme="minorEastAsia"/>
        </w:rPr>
        <w:t>图1.1</w:t>
      </w: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如图1.2默认选择的是账号密码，选择左侧的CA登陆进行登陆，认证CA前请先安装证书应用环境安装程序等软件，详细安装步骤截图见安装控件操作手册。</w:t>
      </w:r>
    </w:p>
    <w:p>
      <w:pPr>
        <w:ind w:firstLine="480" w:firstLineChars="200"/>
        <w:jc w:val="center"/>
        <w:rPr>
          <w:rFonts w:asciiTheme="minorEastAsia" w:hAnsiTheme="minorEastAsia" w:eastAsiaTheme="minorEastAsia"/>
          <w:b/>
        </w:rPr>
      </w:pPr>
      <w:r>
        <w:drawing>
          <wp:inline distT="0" distB="0" distL="0" distR="0">
            <wp:extent cx="5274310" cy="17754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1775806"/>
                    </a:xfrm>
                    <a:prstGeom prst="rect">
                      <a:avLst/>
                    </a:prstGeom>
                  </pic:spPr>
                </pic:pic>
              </a:graphicData>
            </a:graphic>
          </wp:inline>
        </w:drawing>
      </w:r>
    </w:p>
    <w:p>
      <w:pPr>
        <w:ind w:firstLine="482" w:firstLineChars="200"/>
        <w:jc w:val="center"/>
        <w:rPr>
          <w:rFonts w:asciiTheme="minorEastAsia" w:hAnsiTheme="minorEastAsia" w:eastAsiaTheme="minorEastAsia"/>
          <w:b/>
        </w:rPr>
      </w:pPr>
      <w:r>
        <w:rPr>
          <w:rFonts w:hint="eastAsia" w:asciiTheme="minorEastAsia" w:hAnsiTheme="minorEastAsia" w:eastAsiaTheme="minorEastAsia"/>
          <w:b/>
        </w:rPr>
        <w:t>图1.2</w:t>
      </w:r>
    </w:p>
    <w:p>
      <w:r>
        <w:br w:type="page"/>
      </w:r>
    </w:p>
    <w:p>
      <w:r>
        <w:rPr>
          <w:rFonts w:hint="eastAsia"/>
        </w:rPr>
        <w:t>登陆完成后将鼠标移动到右上角的头像弹出下拉框选择简称维护输入本公司用于项目编码的简称（</w:t>
      </w:r>
      <w:r>
        <w:rPr>
          <w:rFonts w:hint="eastAsia"/>
          <w:color w:val="FF0000"/>
        </w:rPr>
        <w:t>因为项目编码系统自动生成，第一次进入系统的项目手动修改编号，后续再增加系统将会自动递增。</w:t>
      </w:r>
      <w:r>
        <w:rPr>
          <w:rFonts w:hint="eastAsia"/>
        </w:rPr>
        <w:t>）</w:t>
      </w:r>
    </w:p>
    <w:p>
      <w:pPr>
        <w:rPr>
          <w:b/>
        </w:rPr>
      </w:pPr>
      <w:r>
        <w:drawing>
          <wp:inline distT="0" distB="0" distL="0" distR="0">
            <wp:extent cx="4946650" cy="2676525"/>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a:stretch>
                      <a:fillRect/>
                    </a:stretch>
                  </pic:blipFill>
                  <pic:spPr>
                    <a:xfrm>
                      <a:off x="0" y="0"/>
                      <a:ext cx="4957836" cy="2683199"/>
                    </a:xfrm>
                    <a:prstGeom prst="rect">
                      <a:avLst/>
                    </a:prstGeom>
                  </pic:spPr>
                </pic:pic>
              </a:graphicData>
            </a:graphic>
          </wp:inline>
        </w:drawing>
      </w:r>
    </w:p>
    <w:p>
      <w:pPr>
        <w:rPr>
          <w:b/>
        </w:rPr>
      </w:pPr>
      <w:r>
        <w:drawing>
          <wp:inline distT="0" distB="0" distL="0" distR="0">
            <wp:extent cx="5010150" cy="24142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a:stretch>
                      <a:fillRect/>
                    </a:stretch>
                  </pic:blipFill>
                  <pic:spPr>
                    <a:xfrm>
                      <a:off x="0" y="0"/>
                      <a:ext cx="5013945" cy="2416443"/>
                    </a:xfrm>
                    <a:prstGeom prst="rect">
                      <a:avLst/>
                    </a:prstGeom>
                  </pic:spPr>
                </pic:pic>
              </a:graphicData>
            </a:graphic>
          </wp:inline>
        </w:drawing>
      </w:r>
    </w:p>
    <w:p>
      <w:pPr>
        <w:rPr>
          <w:b/>
        </w:rPr>
      </w:pPr>
      <w:r>
        <w:drawing>
          <wp:inline distT="0" distB="0" distL="0" distR="0">
            <wp:extent cx="5274310" cy="27470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747036"/>
                    </a:xfrm>
                    <a:prstGeom prst="rect">
                      <a:avLst/>
                    </a:prstGeom>
                  </pic:spPr>
                </pic:pic>
              </a:graphicData>
            </a:graphic>
          </wp:inline>
        </w:drawing>
      </w:r>
    </w:p>
    <w:p>
      <w:pPr>
        <w:pStyle w:val="2"/>
        <w:jc w:val="center"/>
        <w:rPr>
          <w:rFonts w:asciiTheme="minorEastAsia" w:hAnsiTheme="minorEastAsia" w:eastAsiaTheme="minorEastAsia"/>
        </w:rPr>
      </w:pPr>
      <w:bookmarkStart w:id="3" w:name="_Toc17889384"/>
      <w:r>
        <w:rPr>
          <w:rFonts w:hint="eastAsia"/>
        </w:rPr>
        <w:t>二、项目入场登记</w:t>
      </w:r>
      <w:bookmarkEnd w:id="3"/>
    </w:p>
    <w:p>
      <w:pPr>
        <w:ind w:firstLine="480" w:firstLineChars="200"/>
        <w:rPr>
          <w:rFonts w:asciiTheme="minorEastAsia" w:hAnsiTheme="minorEastAsia" w:eastAsiaTheme="minorEastAsia"/>
        </w:rPr>
      </w:pPr>
      <w:r>
        <w:rPr>
          <w:rFonts w:hint="eastAsia" w:asciiTheme="minorEastAsia" w:hAnsiTheme="minorEastAsia" w:eastAsiaTheme="minorEastAsia"/>
        </w:rPr>
        <w:t>成功登陆系统如图2.1可以点击项目办理“项目入场登记”进行新增，采购</w:t>
      </w:r>
    </w:p>
    <w:p>
      <w:pPr>
        <w:ind w:firstLine="480" w:firstLineChars="200"/>
        <w:rPr>
          <w:rFonts w:asciiTheme="minorEastAsia" w:hAnsiTheme="minorEastAsia" w:eastAsiaTheme="minorEastAsia"/>
        </w:rPr>
      </w:pPr>
      <w:r>
        <w:t xml:space="preserve"> </w:t>
      </w:r>
      <w:r>
        <w:rPr>
          <w:rFonts w:hint="eastAsia"/>
        </w:rPr>
        <w:t>单位和品目都可输入关键字进行模糊查询（</w:t>
      </w:r>
      <w:r>
        <w:rPr>
          <w:rFonts w:hint="eastAsia"/>
          <w:color w:val="FF0000"/>
        </w:rPr>
        <w:t>注：如下拉框里面没有您所需要的采购单位，是因为公共服务平台中采购单位的社会统一信用代码为空，登陆服务平台进行维护，刷新页面即可选择，单位经办人下拉为空同上</w:t>
      </w:r>
      <w:r>
        <w:rPr>
          <w:rFonts w:hint="eastAsia"/>
        </w:rPr>
        <w:t>）红色为必填项，填写完成上传资金核定单（</w:t>
      </w:r>
      <w:r>
        <w:rPr>
          <w:rFonts w:hint="eastAsia"/>
          <w:color w:val="FF0000"/>
        </w:rPr>
        <w:t>只允许上传PDF格式的文档</w:t>
      </w:r>
      <w:r>
        <w:rPr>
          <w:rFonts w:hint="eastAsia"/>
        </w:rPr>
        <w:t>）</w:t>
      </w:r>
      <w:r>
        <w:drawing>
          <wp:inline distT="0" distB="0" distL="0" distR="0">
            <wp:extent cx="5274310" cy="23660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2366141"/>
                    </a:xfrm>
                    <a:prstGeom prst="rect">
                      <a:avLst/>
                    </a:prstGeom>
                  </pic:spPr>
                </pic:pic>
              </a:graphicData>
            </a:graphic>
          </wp:inline>
        </w:drawing>
      </w:r>
    </w:p>
    <w:p>
      <w:pPr>
        <w:ind w:firstLine="480" w:firstLineChars="200"/>
        <w:rPr>
          <w:rFonts w:asciiTheme="minorEastAsia" w:hAnsiTheme="minorEastAsia" w:eastAsiaTheme="minorEastAsia"/>
        </w:rPr>
      </w:pPr>
      <w:r>
        <w:drawing>
          <wp:inline distT="0" distB="0" distL="0" distR="0">
            <wp:extent cx="5274310" cy="27774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777559"/>
                    </a:xfrm>
                    <a:prstGeom prst="rect">
                      <a:avLst/>
                    </a:prstGeom>
                  </pic:spPr>
                </pic:pic>
              </a:graphicData>
            </a:graphic>
          </wp:inline>
        </w:drawing>
      </w:r>
    </w:p>
    <w:p>
      <w:pPr>
        <w:pStyle w:val="3"/>
      </w:pPr>
      <w:bookmarkStart w:id="4" w:name="_Toc17889385"/>
      <w:r>
        <w:rPr>
          <w:rFonts w:hint="eastAsia"/>
        </w:rPr>
        <w:t>多分包情况</w:t>
      </w:r>
      <w:bookmarkEnd w:id="4"/>
    </w:p>
    <w:p>
      <w:pPr>
        <w:ind w:firstLine="480" w:firstLineChars="200"/>
        <w:jc w:val="left"/>
        <w:rPr>
          <w:rFonts w:asciiTheme="minorEastAsia" w:hAnsiTheme="minorEastAsia" w:eastAsiaTheme="minorEastAsia"/>
          <w:b/>
        </w:rPr>
      </w:pPr>
      <w:r>
        <w:rPr>
          <w:rFonts w:hint="eastAsia" w:asciiTheme="minorEastAsia" w:hAnsiTheme="minorEastAsia" w:eastAsiaTheme="minorEastAsia"/>
        </w:rPr>
        <w:t>如有多分包，点击“增加行”新增一个分包详情红色为必填项（</w:t>
      </w:r>
      <w:r>
        <w:rPr>
          <w:rFonts w:hint="eastAsia" w:asciiTheme="minorEastAsia" w:hAnsiTheme="minorEastAsia" w:eastAsiaTheme="minorEastAsia"/>
          <w:b/>
          <w:color w:val="FF0000"/>
        </w:rPr>
        <w:t>增加多少行就有多少个分包，需要注意 的是单价是万元，总价是根据填写的单价</w:t>
      </w:r>
      <w:r>
        <w:rPr>
          <w:rFonts w:hint="eastAsia" w:ascii="MS Gothic" w:hAnsi="MS Gothic" w:eastAsia="MS Gothic" w:cs="MS Gothic"/>
          <w:b/>
          <w:color w:val="FF0000"/>
        </w:rPr>
        <w:t>✖</w:t>
      </w:r>
      <w:r>
        <w:rPr>
          <w:rFonts w:hint="eastAsia" w:cs="MS Gothic" w:asciiTheme="minorEastAsia" w:hAnsiTheme="minorEastAsia" w:eastAsiaTheme="minorEastAsia"/>
          <w:b/>
          <w:color w:val="FF0000"/>
        </w:rPr>
        <w:t>数量自动计算所得。</w:t>
      </w:r>
      <w:r>
        <w:rPr>
          <w:rFonts w:hint="eastAsia" w:asciiTheme="minorEastAsia" w:hAnsiTheme="minorEastAsia" w:eastAsiaTheme="minorEastAsia"/>
        </w:rPr>
        <w:t>）</w:t>
      </w:r>
      <w:r>
        <w:rPr>
          <w:rFonts w:hint="eastAsia" w:asciiTheme="minorEastAsia" w:hAnsiTheme="minorEastAsia" w:eastAsiaTheme="minorEastAsia"/>
          <w:b/>
        </w:rPr>
        <w:t>当所有的信息填写完成以后点击</w:t>
      </w:r>
      <w:r>
        <w:rPr>
          <w:rFonts w:asciiTheme="minorEastAsia" w:hAnsiTheme="minorEastAsia" w:eastAsiaTheme="minorEastAsia"/>
        </w:rPr>
        <w:drawing>
          <wp:inline distT="0" distB="0" distL="0" distR="0">
            <wp:extent cx="1228090" cy="3136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1228571" cy="314286"/>
                    </a:xfrm>
                    <a:prstGeom prst="rect">
                      <a:avLst/>
                    </a:prstGeom>
                  </pic:spPr>
                </pic:pic>
              </a:graphicData>
            </a:graphic>
          </wp:inline>
        </w:drawing>
      </w:r>
      <w:r>
        <w:rPr>
          <w:rFonts w:hint="eastAsia" w:asciiTheme="minorEastAsia" w:hAnsiTheme="minorEastAsia" w:eastAsiaTheme="minorEastAsia"/>
          <w:b/>
        </w:rPr>
        <w:t>进行保存，</w:t>
      </w:r>
    </w:p>
    <w:p>
      <w:pPr>
        <w:ind w:firstLine="480" w:firstLineChars="200"/>
      </w:pPr>
      <w:r>
        <w:rPr>
          <w:rFonts w:hint="eastAsia"/>
        </w:rPr>
        <w:t>再点击左上角的提交按钮，进入下一步流程：采购文件拟制。</w:t>
      </w:r>
    </w:p>
    <w:p>
      <w:pPr>
        <w:ind w:firstLine="480" w:firstLineChars="200"/>
        <w:jc w:val="left"/>
        <w:rPr>
          <w:rFonts w:asciiTheme="minorEastAsia" w:hAnsiTheme="minorEastAsia" w:eastAsiaTheme="minorEastAsia"/>
        </w:rPr>
      </w:pPr>
      <w:r>
        <w:rPr>
          <w:rFonts w:asciiTheme="minorEastAsia" w:hAnsiTheme="minorEastAsia" w:eastAsiaTheme="minorEastAsia"/>
        </w:rPr>
        <w:t xml:space="preserve"> </w:t>
      </w:r>
    </w:p>
    <w:p>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274310" cy="6184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618999"/>
                    </a:xfrm>
                    <a:prstGeom prst="rect">
                      <a:avLst/>
                    </a:prstGeom>
                  </pic:spPr>
                </pic:pic>
              </a:graphicData>
            </a:graphic>
          </wp:inline>
        </w:drawing>
      </w:r>
    </w:p>
    <w:p>
      <w:pPr>
        <w:jc w:val="left"/>
        <w:rPr>
          <w:rFonts w:asciiTheme="minorEastAsia" w:hAnsiTheme="minorEastAsia" w:eastAsiaTheme="minorEastAsia"/>
          <w:b/>
          <w:color w:val="FF0000"/>
        </w:rPr>
      </w:pPr>
    </w:p>
    <w:p>
      <w:pPr>
        <w:widowControl/>
        <w:ind w:firstLine="480" w:firstLineChars="200"/>
        <w:jc w:val="left"/>
        <w:rPr>
          <w:rFonts w:asciiTheme="minorEastAsia" w:hAnsiTheme="minorEastAsia" w:eastAsiaTheme="minorEastAsia"/>
          <w:b/>
          <w:bCs/>
          <w:kern w:val="44"/>
        </w:rPr>
      </w:pPr>
      <w:r>
        <w:rPr>
          <w:rFonts w:asciiTheme="minorEastAsia" w:hAnsiTheme="minorEastAsia" w:eastAsiaTheme="minorEastAsia"/>
        </w:rPr>
        <w:br w:type="page"/>
      </w:r>
    </w:p>
    <w:p>
      <w:pPr>
        <w:pStyle w:val="2"/>
        <w:jc w:val="center"/>
      </w:pPr>
      <w:bookmarkStart w:id="5" w:name="_Toc17889386"/>
      <w:r>
        <w:rPr>
          <w:rFonts w:hint="eastAsia"/>
        </w:rPr>
        <w:t>三、采购文件拟制</w:t>
      </w:r>
      <w:bookmarkEnd w:id="5"/>
    </w:p>
    <w:p>
      <w:pPr>
        <w:ind w:firstLine="480" w:firstLineChars="200"/>
        <w:rPr>
          <w:rFonts w:asciiTheme="minorEastAsia" w:hAnsiTheme="minorEastAsia" w:eastAsiaTheme="minorEastAsia"/>
        </w:rPr>
      </w:pPr>
      <w:r>
        <w:rPr>
          <w:rFonts w:hint="eastAsia" w:asciiTheme="minorEastAsia" w:hAnsiTheme="minorEastAsia" w:eastAsiaTheme="minorEastAsia"/>
        </w:rPr>
        <w:t>项目流程图如下：（如再采购文件拟制步骤发现基本信息填写错误，可点击“收回”按钮退回重新填写再保存后进行提交）</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643755" cy="3048000"/>
            <wp:effectExtent l="0" t="0" r="4445" b="0"/>
            <wp:docPr id="3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15"/>
                    <a:stretch>
                      <a:fillRect/>
                    </a:stretch>
                  </pic:blipFill>
                  <pic:spPr>
                    <a:xfrm>
                      <a:off x="0" y="0"/>
                      <a:ext cx="4643755" cy="30480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47945" cy="955040"/>
            <wp:effectExtent l="0" t="0" r="14605" b="16510"/>
            <wp:docPr id="3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IMG_256"/>
                    <pic:cNvPicPr>
                      <a:picLocks noChangeAspect="1"/>
                    </pic:cNvPicPr>
                  </pic:nvPicPr>
                  <pic:blipFill>
                    <a:blip r:embed="rId16"/>
                    <a:stretch>
                      <a:fillRect/>
                    </a:stretch>
                  </pic:blipFill>
                  <pic:spPr>
                    <a:xfrm>
                      <a:off x="0" y="0"/>
                      <a:ext cx="5147945" cy="955040"/>
                    </a:xfrm>
                    <a:prstGeom prst="rect">
                      <a:avLst/>
                    </a:prstGeom>
                    <a:noFill/>
                    <a:ln w="9525">
                      <a:noFill/>
                    </a:ln>
                  </pic:spPr>
                </pic:pic>
              </a:graphicData>
            </a:graphic>
          </wp:inline>
        </w:drawing>
      </w:r>
    </w:p>
    <w:p>
      <w:pPr>
        <w:ind w:firstLine="480" w:firstLineChars="200"/>
        <w:rPr>
          <w:rFonts w:asciiTheme="minorEastAsia" w:hAnsiTheme="minorEastAsia" w:eastAsiaTheme="minorEastAsia"/>
        </w:rPr>
      </w:pPr>
    </w:p>
    <w:p>
      <w:r>
        <w:rPr>
          <w:rFonts w:hint="eastAsia"/>
        </w:rPr>
        <w:t>点击“场地预约”按钮可跳转到苏州市公共资源交易平台进行场地预约，预约完成点击刷新按钮，预约场地会同步到页面显示。</w:t>
      </w:r>
    </w:p>
    <w:p>
      <w:pPr>
        <w:ind w:firstLine="480" w:firstLineChars="200"/>
        <w:rPr>
          <w:rFonts w:asciiTheme="minorEastAsia" w:hAnsiTheme="minorEastAsia" w:eastAsiaTheme="minorEastAsia"/>
        </w:rPr>
      </w:pPr>
      <w:r>
        <w:drawing>
          <wp:inline distT="0" distB="0" distL="0" distR="0">
            <wp:extent cx="5274310" cy="27768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776949"/>
                    </a:xfrm>
                    <a:prstGeom prst="rect">
                      <a:avLst/>
                    </a:prstGeom>
                  </pic:spPr>
                </pic:pic>
              </a:graphicData>
            </a:graphic>
          </wp:inline>
        </w:drawing>
      </w:r>
    </w:p>
    <w:p>
      <w:pPr>
        <w:ind w:firstLine="480" w:firstLineChars="200"/>
        <w:rPr>
          <w:rFonts w:asciiTheme="minorEastAsia" w:hAnsiTheme="minorEastAsia" w:eastAsiaTheme="minorEastAsia"/>
        </w:rPr>
      </w:pPr>
    </w:p>
    <w:p>
      <w:pPr>
        <w:ind w:firstLine="480" w:firstLineChars="200"/>
        <w:rPr>
          <w:rFonts w:asciiTheme="minorEastAsia" w:hAnsiTheme="minorEastAsia" w:eastAsiaTheme="minorEastAsia"/>
        </w:rPr>
      </w:pPr>
    </w:p>
    <w:p>
      <w:pPr>
        <w:ind w:firstLine="480" w:firstLineChars="200"/>
        <w:rPr>
          <w:rFonts w:asciiTheme="minorEastAsia" w:hAnsiTheme="minorEastAsia" w:eastAsiaTheme="minorEastAsia"/>
        </w:rPr>
      </w:pPr>
      <w:r>
        <w:rPr>
          <w:rFonts w:hint="eastAsia" w:asciiTheme="minorEastAsia" w:hAnsiTheme="minorEastAsia" w:eastAsiaTheme="minorEastAsia"/>
        </w:rPr>
        <w:t>点击采购文件编制界面点击“导入”按钮进行导入采购文件</w:t>
      </w:r>
    </w:p>
    <w:p>
      <w:pPr>
        <w:ind w:firstLine="480" w:firstLineChars="200"/>
        <w:rPr>
          <w:rFonts w:asciiTheme="minorEastAsia" w:hAnsiTheme="minorEastAsia" w:eastAsiaTheme="minorEastAsia"/>
        </w:rPr>
      </w:pPr>
      <w:r>
        <w:drawing>
          <wp:inline distT="0" distB="0" distL="0" distR="0">
            <wp:extent cx="5274310" cy="2528570"/>
            <wp:effectExtent l="0" t="0" r="254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5274310" cy="2529105"/>
                    </a:xfrm>
                    <a:prstGeom prst="rect">
                      <a:avLst/>
                    </a:prstGeom>
                  </pic:spPr>
                </pic:pic>
              </a:graphicData>
            </a:graphic>
          </wp:inline>
        </w:drawing>
      </w: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可以点击“导入”按钮进行导入线下做好的招标文件，也可以直接复制进行粘贴（需要注意：1.每一次的导入都会覆盖掉之前的内容。</w:t>
      </w:r>
    </w:p>
    <w:p>
      <w:pPr>
        <w:ind w:left="1260" w:leftChars="525" w:firstLine="480" w:firstLineChars="200"/>
        <w:jc w:val="left"/>
        <w:rPr>
          <w:rFonts w:asciiTheme="minorEastAsia" w:hAnsiTheme="minorEastAsia" w:eastAsiaTheme="minorEastAsia"/>
        </w:rPr>
      </w:pPr>
      <w:r>
        <w:rPr>
          <w:rFonts w:hint="eastAsia" w:asciiTheme="minorEastAsia" w:hAnsiTheme="minorEastAsia" w:eastAsiaTheme="minorEastAsia"/>
        </w:rPr>
        <w:t>2.导入时文件类型默认的是docx格式，有doc格式的就会显示不出来，需要切换一下文件格式。如图2.2</w:t>
      </w:r>
    </w:p>
    <w:p>
      <w:pPr>
        <w:ind w:left="1260" w:leftChars="525" w:firstLine="480" w:firstLineChars="200"/>
        <w:jc w:val="left"/>
        <w:rPr>
          <w:rFonts w:asciiTheme="minorEastAsia" w:hAnsiTheme="minorEastAsia" w:eastAsiaTheme="minorEastAsia"/>
        </w:rPr>
      </w:pPr>
      <w:r>
        <w:rPr>
          <w:rFonts w:hint="eastAsia" w:asciiTheme="minorEastAsia" w:hAnsiTheme="minorEastAsia" w:eastAsiaTheme="minorEastAsia"/>
        </w:rPr>
        <w:t>3.文件在打开状态时无法导入的，一直卡在编辑状态如图2.3只需要把打开的文件关闭，重新导入即可。）</w:t>
      </w:r>
    </w:p>
    <w:p>
      <w:pPr>
        <w:ind w:firstLine="480" w:firstLineChars="200"/>
        <w:jc w:val="left"/>
        <w:rPr>
          <w:rFonts w:asciiTheme="minorEastAsia" w:hAnsiTheme="minorEastAsia" w:eastAsiaTheme="minorEastAsia"/>
          <w:b/>
          <w:color w:val="FF0000"/>
        </w:rPr>
      </w:pPr>
      <w:r>
        <w:rPr>
          <w:rFonts w:asciiTheme="minorEastAsia" w:hAnsiTheme="minorEastAsia" w:eastAsiaTheme="minorEastAsia"/>
        </w:rPr>
        <w:drawing>
          <wp:inline distT="0" distB="0" distL="0" distR="0">
            <wp:extent cx="5274310" cy="278066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2781222"/>
                    </a:xfrm>
                    <a:prstGeom prst="rect">
                      <a:avLst/>
                    </a:prstGeom>
                  </pic:spPr>
                </pic:pic>
              </a:graphicData>
            </a:graphic>
          </wp:inline>
        </w:drawing>
      </w:r>
    </w:p>
    <w:p>
      <w:pPr>
        <w:ind w:firstLine="482" w:firstLineChars="200"/>
        <w:jc w:val="center"/>
        <w:rPr>
          <w:rFonts w:asciiTheme="minorEastAsia" w:hAnsiTheme="minorEastAsia" w:eastAsiaTheme="minorEastAsia"/>
          <w:b/>
        </w:rPr>
      </w:pPr>
      <w:r>
        <w:rPr>
          <w:rFonts w:hint="eastAsia" w:asciiTheme="minorEastAsia" w:hAnsiTheme="minorEastAsia" w:eastAsiaTheme="minorEastAsia"/>
          <w:b/>
        </w:rPr>
        <w:t>图2.1</w:t>
      </w:r>
    </w:p>
    <w:p>
      <w:pPr>
        <w:ind w:firstLine="480" w:firstLineChars="200"/>
        <w:jc w:val="center"/>
        <w:rPr>
          <w:rFonts w:asciiTheme="minorEastAsia" w:hAnsiTheme="minorEastAsia" w:eastAsiaTheme="minorEastAsia"/>
          <w:b/>
        </w:rPr>
      </w:pPr>
      <w:r>
        <w:rPr>
          <w:rFonts w:asciiTheme="minorEastAsia" w:hAnsiTheme="minorEastAsia" w:eastAsiaTheme="minorEastAsia"/>
        </w:rPr>
        <w:drawing>
          <wp:inline distT="0" distB="0" distL="0" distR="0">
            <wp:extent cx="5274310" cy="42703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74310" cy="4270972"/>
                    </a:xfrm>
                    <a:prstGeom prst="rect">
                      <a:avLst/>
                    </a:prstGeom>
                  </pic:spPr>
                </pic:pic>
              </a:graphicData>
            </a:graphic>
          </wp:inline>
        </w:drawing>
      </w:r>
    </w:p>
    <w:p>
      <w:pPr>
        <w:ind w:firstLine="482" w:firstLineChars="200"/>
        <w:jc w:val="center"/>
        <w:rPr>
          <w:rFonts w:asciiTheme="minorEastAsia" w:hAnsiTheme="minorEastAsia" w:eastAsiaTheme="minorEastAsia"/>
          <w:b/>
        </w:rPr>
      </w:pPr>
      <w:r>
        <w:rPr>
          <w:rFonts w:hint="eastAsia" w:asciiTheme="minorEastAsia" w:hAnsiTheme="minorEastAsia" w:eastAsiaTheme="minorEastAsia"/>
          <w:b/>
        </w:rPr>
        <w:t>图2.2</w:t>
      </w:r>
    </w:p>
    <w:p>
      <w:pPr>
        <w:ind w:firstLine="480" w:firstLineChars="200"/>
        <w:jc w:val="left"/>
        <w:rPr>
          <w:rFonts w:asciiTheme="minorEastAsia" w:hAnsiTheme="minorEastAsia" w:eastAsiaTheme="minorEastAsia"/>
          <w:b/>
        </w:rPr>
      </w:pPr>
      <w:r>
        <w:rPr>
          <w:rFonts w:asciiTheme="minorEastAsia" w:hAnsiTheme="minorEastAsia" w:eastAsiaTheme="minorEastAsia"/>
        </w:rPr>
        <w:drawing>
          <wp:inline distT="0" distB="0" distL="0" distR="0">
            <wp:extent cx="5274310" cy="27857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74310" cy="2786105"/>
                    </a:xfrm>
                    <a:prstGeom prst="rect">
                      <a:avLst/>
                    </a:prstGeom>
                  </pic:spPr>
                </pic:pic>
              </a:graphicData>
            </a:graphic>
          </wp:inline>
        </w:drawing>
      </w:r>
    </w:p>
    <w:p>
      <w:pPr>
        <w:ind w:firstLine="482" w:firstLineChars="200"/>
        <w:jc w:val="center"/>
        <w:rPr>
          <w:rFonts w:asciiTheme="minorEastAsia" w:hAnsiTheme="minorEastAsia" w:eastAsiaTheme="minorEastAsia"/>
          <w:b/>
        </w:rPr>
      </w:pPr>
      <w:r>
        <w:rPr>
          <w:rFonts w:hint="eastAsia" w:asciiTheme="minorEastAsia" w:hAnsiTheme="minorEastAsia" w:eastAsiaTheme="minorEastAsia"/>
          <w:b/>
        </w:rPr>
        <w:t>图2.3</w:t>
      </w:r>
    </w:p>
    <w:p>
      <w:pPr>
        <w:jc w:val="left"/>
        <w:rPr>
          <w:rFonts w:asciiTheme="minorEastAsia" w:hAnsiTheme="minorEastAsia" w:eastAsiaTheme="minorEastAsia"/>
          <w:b/>
        </w:rPr>
      </w:pPr>
      <w:r>
        <w:rPr>
          <w:rFonts w:hint="eastAsia" w:asciiTheme="minorEastAsia" w:hAnsiTheme="minorEastAsia" w:eastAsiaTheme="minorEastAsia"/>
          <w:b/>
        </w:rPr>
        <w:t>完成导入点击</w:t>
      </w:r>
      <w:r>
        <w:rPr>
          <w:rFonts w:asciiTheme="minorEastAsia" w:hAnsiTheme="minorEastAsia" w:eastAsiaTheme="minorEastAsia"/>
        </w:rPr>
        <w:drawing>
          <wp:inline distT="0" distB="0" distL="0" distR="0">
            <wp:extent cx="635635" cy="2762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637005" cy="277285"/>
                    </a:xfrm>
                    <a:prstGeom prst="rect">
                      <a:avLst/>
                    </a:prstGeom>
                  </pic:spPr>
                </pic:pic>
              </a:graphicData>
            </a:graphic>
          </wp:inline>
        </w:drawing>
      </w:r>
      <w:r>
        <w:rPr>
          <w:rFonts w:hint="eastAsia" w:asciiTheme="minorEastAsia" w:hAnsiTheme="minorEastAsia" w:eastAsiaTheme="minorEastAsia"/>
          <w:b/>
        </w:rPr>
        <w:t>按钮，提示</w:t>
      </w:r>
      <w:r>
        <w:rPr>
          <w:rFonts w:asciiTheme="minorEastAsia" w:hAnsiTheme="minorEastAsia" w:eastAsiaTheme="minorEastAsia"/>
        </w:rPr>
        <w:drawing>
          <wp:inline distT="0" distB="0" distL="0" distR="0">
            <wp:extent cx="698500" cy="75184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700026" cy="753534"/>
                    </a:xfrm>
                    <a:prstGeom prst="rect">
                      <a:avLst/>
                    </a:prstGeom>
                  </pic:spPr>
                </pic:pic>
              </a:graphicData>
            </a:graphic>
          </wp:inline>
        </w:drawing>
      </w:r>
      <w:r>
        <w:rPr>
          <w:rFonts w:hint="eastAsia" w:asciiTheme="minorEastAsia" w:hAnsiTheme="minorEastAsia" w:eastAsiaTheme="minorEastAsia"/>
          <w:b/>
        </w:rPr>
        <w:t>可以点击</w:t>
      </w:r>
      <w:r>
        <w:rPr>
          <w:rFonts w:asciiTheme="minorEastAsia" w:hAnsiTheme="minorEastAsia" w:eastAsiaTheme="minorEastAsia"/>
        </w:rPr>
        <w:drawing>
          <wp:inline distT="0" distB="0" distL="0" distR="0">
            <wp:extent cx="643890" cy="25082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650339" cy="253792"/>
                    </a:xfrm>
                    <a:prstGeom prst="rect">
                      <a:avLst/>
                    </a:prstGeom>
                  </pic:spPr>
                </pic:pic>
              </a:graphicData>
            </a:graphic>
          </wp:inline>
        </w:drawing>
      </w:r>
      <w:r>
        <w:rPr>
          <w:rFonts w:hint="eastAsia" w:asciiTheme="minorEastAsia" w:hAnsiTheme="minorEastAsia" w:eastAsiaTheme="minorEastAsia"/>
          <w:b/>
        </w:rPr>
        <w:t>按钮进行提交。</w:t>
      </w:r>
    </w:p>
    <w:p>
      <w:pPr>
        <w:jc w:val="center"/>
      </w:pPr>
      <w:bookmarkStart w:id="6" w:name="_Toc17889387"/>
      <w:r>
        <w:rPr>
          <w:rFonts w:hint="eastAsia"/>
          <w:b/>
          <w:bCs/>
          <w:sz w:val="32"/>
          <w:szCs w:val="32"/>
        </w:rPr>
        <w:t>四、采购公告拟制</w:t>
      </w:r>
      <w:bookmarkEnd w:id="6"/>
    </w:p>
    <w:p>
      <w:r>
        <w:rPr>
          <w:rFonts w:hint="eastAsia"/>
        </w:rPr>
        <w:t>如有对投标单位有其他特殊要求或其他附件的可进行打包上传。</w:t>
      </w:r>
    </w:p>
    <w:p>
      <w:r>
        <w:drawing>
          <wp:inline distT="0" distB="0" distL="0" distR="0">
            <wp:extent cx="5274310" cy="150495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5"/>
                    <a:stretch>
                      <a:fillRect/>
                    </a:stretch>
                  </pic:blipFill>
                  <pic:spPr>
                    <a:xfrm>
                      <a:off x="0" y="0"/>
                      <a:ext cx="5274310" cy="1505376"/>
                    </a:xfrm>
                    <a:prstGeom prst="rect">
                      <a:avLst/>
                    </a:prstGeom>
                  </pic:spPr>
                </pic:pic>
              </a:graphicData>
            </a:graphic>
          </wp:inline>
        </w:drawing>
      </w:r>
    </w:p>
    <w:p>
      <w:r>
        <w:rPr>
          <w:rFonts w:hint="eastAsia"/>
        </w:rPr>
        <w:t>上传完成后点击选择框勾选，供应商才可下载。</w:t>
      </w:r>
    </w:p>
    <w:p>
      <w:r>
        <w:drawing>
          <wp:inline distT="0" distB="0" distL="0" distR="0">
            <wp:extent cx="5274310" cy="357505"/>
            <wp:effectExtent l="0" t="0" r="254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5274310" cy="357725"/>
                    </a:xfrm>
                    <a:prstGeom prst="rect">
                      <a:avLst/>
                    </a:prstGeom>
                  </pic:spPr>
                </pic:pic>
              </a:graphicData>
            </a:graphic>
          </wp:inline>
        </w:drawing>
      </w:r>
    </w:p>
    <w:p>
      <w:r>
        <w:rPr>
          <w:rFonts w:hint="eastAsia"/>
        </w:rPr>
        <w:t>点击“导入”按钮导入采购公告点击保存</w:t>
      </w:r>
    </w:p>
    <w:p>
      <w:pPr>
        <w:rPr>
          <w:b/>
        </w:rPr>
      </w:pPr>
      <w:r>
        <w:rPr>
          <w:rFonts w:hint="eastAsia"/>
          <w:b/>
          <w:color w:val="FF0000"/>
        </w:rPr>
        <w:t>采购公告和中标公告不需要标题，标题自动生成导入部分为正文部分</w:t>
      </w:r>
    </w:p>
    <w:p>
      <w:r>
        <w:drawing>
          <wp:inline distT="0" distB="0" distL="0" distR="0">
            <wp:extent cx="5274310" cy="253936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5274310" cy="2539483"/>
                    </a:xfrm>
                    <a:prstGeom prst="rect">
                      <a:avLst/>
                    </a:prstGeom>
                  </pic:spPr>
                </pic:pic>
              </a:graphicData>
            </a:graphic>
          </wp:inline>
        </w:drawing>
      </w:r>
    </w:p>
    <w:p>
      <w:pPr>
        <w:rPr>
          <w:rFonts w:hint="eastAsia" w:eastAsia="宋体"/>
          <w:lang w:val="en-US" w:eastAsia="zh-CN"/>
        </w:rPr>
      </w:pPr>
      <w:r>
        <w:rPr>
          <w:rFonts w:hint="eastAsia"/>
        </w:rPr>
        <w:t>点击保存后会弹出一个提示框，提示您在公共资源服务平台预约开标时间和开标地点，</w:t>
      </w:r>
      <w:r>
        <w:rPr>
          <w:rFonts w:hint="eastAsia"/>
          <w:color w:val="FF0000"/>
        </w:rPr>
        <w:t>请核对公告里的开标时间和开标地点是否一致，如果出错还未及时发现将会导致严重的后</w:t>
      </w:r>
      <w:r>
        <w:rPr>
          <w:rFonts w:hint="eastAsia"/>
          <w:color w:val="FF0000"/>
          <w:lang w:val="en-US" w:eastAsia="zh-CN"/>
        </w:rPr>
        <w:t>果</w:t>
      </w:r>
    </w:p>
    <w:p>
      <w:pPr>
        <w:rPr>
          <w:rFonts w:hint="eastAsia"/>
          <w:color w:val="FF0000"/>
        </w:rPr>
      </w:pPr>
      <w:r>
        <w:rPr>
          <w:rFonts w:hint="eastAsia"/>
          <w:lang w:val="en-US" w:eastAsia="zh-CN"/>
        </w:rPr>
        <w:t xml:space="preserve">        </w:t>
      </w:r>
      <w:r>
        <w:drawing>
          <wp:inline distT="0" distB="0" distL="0" distR="0">
            <wp:extent cx="4149725" cy="1566545"/>
            <wp:effectExtent l="0" t="0" r="317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4149725" cy="1566545"/>
                    </a:xfrm>
                    <a:prstGeom prst="rect">
                      <a:avLst/>
                    </a:prstGeom>
                  </pic:spPr>
                </pic:pic>
              </a:graphicData>
            </a:graphic>
          </wp:inline>
        </w:drawing>
      </w:r>
    </w:p>
    <w:p/>
    <w:p>
      <w:pPr>
        <w:pStyle w:val="2"/>
        <w:jc w:val="center"/>
      </w:pPr>
      <w:bookmarkStart w:id="7" w:name="_Toc17889388"/>
      <w:r>
        <w:rPr>
          <w:rFonts w:hint="eastAsia"/>
        </w:rPr>
        <w:t>五、抽取专家申请</w:t>
      </w:r>
      <w:bookmarkEnd w:id="7"/>
    </w:p>
    <w:p>
      <w:r>
        <w:rPr>
          <w:rFonts w:hint="eastAsia"/>
        </w:rPr>
        <w:t>填写需要抽取的人数和自行选定专家的人数、专家抽取品目、拟评审用时上传抽取审批附件（</w:t>
      </w:r>
      <w:r>
        <w:rPr>
          <w:rFonts w:hint="eastAsia"/>
          <w:color w:val="FF0000"/>
        </w:rPr>
        <w:t>回避单位中填写本代理机构</w:t>
      </w:r>
      <w:r>
        <w:rPr>
          <w:rFonts w:hint="eastAsia"/>
        </w:rPr>
        <w:t>）点击提交即可，注：自行选定专家人数不是甲方代表。</w:t>
      </w:r>
    </w:p>
    <w:p>
      <w:r>
        <w:drawing>
          <wp:inline distT="0" distB="0" distL="0" distR="0">
            <wp:extent cx="5274310" cy="21913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5274310" cy="2191525"/>
                    </a:xfrm>
                    <a:prstGeom prst="rect">
                      <a:avLst/>
                    </a:prstGeom>
                  </pic:spPr>
                </pic:pic>
              </a:graphicData>
            </a:graphic>
          </wp:inline>
        </w:drawing>
      </w:r>
    </w:p>
    <w:p>
      <w:pPr>
        <w:pStyle w:val="2"/>
        <w:jc w:val="center"/>
      </w:pPr>
      <w:bookmarkStart w:id="8" w:name="_Toc17889389"/>
      <w:r>
        <w:rPr>
          <w:rFonts w:hint="eastAsia"/>
        </w:rPr>
        <w:t>六、开评标系统</w:t>
      </w:r>
      <w:bookmarkEnd w:id="8"/>
    </w:p>
    <w:p>
      <w:pPr>
        <w:pStyle w:val="3"/>
      </w:pPr>
      <w:bookmarkStart w:id="9" w:name="_Toc17889390"/>
      <w:r>
        <w:rPr>
          <w:rFonts w:hint="eastAsia"/>
        </w:rPr>
        <w:t>6.1开标系统</w:t>
      </w:r>
      <w:bookmarkEnd w:id="9"/>
    </w:p>
    <w:p>
      <w:pPr>
        <w:rPr>
          <w:rFonts w:asciiTheme="minorEastAsia" w:hAnsiTheme="minorEastAsia" w:eastAsiaTheme="minorEastAsia"/>
        </w:rPr>
      </w:pPr>
      <w:r>
        <w:rPr>
          <w:rFonts w:hint="eastAsia" w:asciiTheme="minorEastAsia" w:hAnsiTheme="minorEastAsia" w:eastAsiaTheme="minorEastAsia"/>
        </w:rPr>
        <w:t>选择需要开标项目点击标前设置进入标前设置。</w:t>
      </w:r>
    </w:p>
    <w:p>
      <w:pPr>
        <w:rPr>
          <w:rFonts w:asciiTheme="minorEastAsia" w:hAnsiTheme="minorEastAsia" w:eastAsiaTheme="minorEastAsia"/>
        </w:rPr>
      </w:pPr>
      <w:r>
        <w:drawing>
          <wp:inline distT="0" distB="0" distL="0" distR="0">
            <wp:extent cx="5274310" cy="246316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5274310" cy="2463176"/>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点击搜索按钮，检索已经报名的供应商，点击到现场已签到的供应商点击签到确认。</w:t>
      </w:r>
    </w:p>
    <w:p>
      <w:pPr>
        <w:rPr>
          <w:rFonts w:asciiTheme="minorEastAsia" w:hAnsiTheme="minorEastAsia" w:eastAsiaTheme="minorEastAsia"/>
        </w:rPr>
      </w:pPr>
      <w:r>
        <w:drawing>
          <wp:inline distT="0" distB="0" distL="0" distR="0">
            <wp:extent cx="5274310" cy="253619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a:stretch>
                      <a:fillRect/>
                    </a:stretch>
                  </pic:blipFill>
                  <pic:spPr>
                    <a:xfrm>
                      <a:off x="0" y="0"/>
                      <a:ext cx="5274310" cy="2536430"/>
                    </a:xfrm>
                    <a:prstGeom prst="rect">
                      <a:avLst/>
                    </a:prstGeom>
                  </pic:spPr>
                </pic:pic>
              </a:graphicData>
            </a:graphic>
          </wp:inline>
        </w:drawing>
      </w:r>
    </w:p>
    <w:p>
      <w:pPr>
        <w:jc w:val="left"/>
        <w:rPr>
          <w:rFonts w:asciiTheme="minorEastAsia" w:hAnsiTheme="minorEastAsia" w:eastAsiaTheme="minorEastAsia"/>
        </w:rPr>
      </w:pPr>
      <w:r>
        <w:rPr>
          <w:rFonts w:hint="eastAsia" w:asciiTheme="minorEastAsia" w:hAnsiTheme="minorEastAsia" w:eastAsiaTheme="minorEastAsia"/>
        </w:rPr>
        <w:t>选择对应的评审办法点击保存。</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92090" cy="1996440"/>
            <wp:effectExtent l="0" t="0" r="3810" b="3810"/>
            <wp:docPr id="3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6"/>
                    <pic:cNvPicPr>
                      <a:picLocks noChangeAspect="1"/>
                    </pic:cNvPicPr>
                  </pic:nvPicPr>
                  <pic:blipFill>
                    <a:blip r:embed="rId32"/>
                    <a:stretch>
                      <a:fillRect/>
                    </a:stretch>
                  </pic:blipFill>
                  <pic:spPr>
                    <a:xfrm>
                      <a:off x="0" y="0"/>
                      <a:ext cx="5292090" cy="1996440"/>
                    </a:xfrm>
                    <a:prstGeom prst="rect">
                      <a:avLst/>
                    </a:prstGeom>
                    <a:noFill/>
                    <a:ln w="9525">
                      <a:noFill/>
                    </a:ln>
                  </pic:spPr>
                </pic:pic>
              </a:graphicData>
            </a:graphic>
          </wp:inline>
        </w:drawing>
      </w:r>
    </w:p>
    <w:p>
      <w:pPr>
        <w:ind w:firstLine="480" w:firstLineChars="200"/>
        <w:jc w:val="both"/>
        <w:rPr>
          <w:rFonts w:asciiTheme="minorEastAsia" w:hAnsiTheme="minorEastAsia" w:eastAsiaTheme="minorEastAsia"/>
        </w:rPr>
      </w:pPr>
    </w:p>
    <w:p>
      <w:pPr>
        <w:jc w:val="left"/>
        <w:rPr>
          <w:rFonts w:asciiTheme="minorEastAsia" w:hAnsiTheme="minorEastAsia" w:eastAsiaTheme="minorEastAsia"/>
        </w:rPr>
      </w:pPr>
      <w:r>
        <w:rPr>
          <w:rFonts w:hint="eastAsia" w:asciiTheme="minorEastAsia" w:hAnsiTheme="minorEastAsia" w:eastAsiaTheme="minorEastAsia"/>
        </w:rPr>
        <w:t>添加投标文件初审</w:t>
      </w:r>
    </w:p>
    <w:p>
      <w:pPr>
        <w:ind w:firstLine="480" w:firstLineChars="200"/>
        <w:jc w:val="left"/>
      </w:pPr>
      <w:r>
        <w:drawing>
          <wp:inline distT="0" distB="0" distL="114300" distR="114300">
            <wp:extent cx="5271135" cy="1548765"/>
            <wp:effectExtent l="0" t="0" r="5715" b="1333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3"/>
                    <a:stretch>
                      <a:fillRect/>
                    </a:stretch>
                  </pic:blipFill>
                  <pic:spPr>
                    <a:xfrm>
                      <a:off x="0" y="0"/>
                      <a:ext cx="5271135" cy="1548765"/>
                    </a:xfrm>
                    <a:prstGeom prst="rect">
                      <a:avLst/>
                    </a:prstGeom>
                    <a:noFill/>
                    <a:ln>
                      <a:noFill/>
                    </a:ln>
                  </pic:spPr>
                </pic:pic>
              </a:graphicData>
            </a:graphic>
          </wp:inline>
        </w:drawing>
      </w:r>
    </w:p>
    <w:p>
      <w:pPr>
        <w:jc w:val="left"/>
        <w:rPr>
          <w:rFonts w:hint="default"/>
          <w:lang w:val="en-US" w:eastAsia="zh-CN"/>
        </w:rPr>
      </w:pP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选择“综合评审”添加子菜单（</w:t>
      </w:r>
      <w:r>
        <w:rPr>
          <w:rFonts w:hint="eastAsia" w:asciiTheme="minorEastAsia" w:hAnsiTheme="minorEastAsia" w:eastAsiaTheme="minorEastAsia"/>
          <w:color w:val="FF0000"/>
        </w:rPr>
        <w:t>综合评审添加的子菜单，为父节点</w:t>
      </w:r>
      <w:r>
        <w:rPr>
          <w:rFonts w:hint="eastAsia" w:asciiTheme="minorEastAsia" w:hAnsiTheme="minorEastAsia" w:eastAsiaTheme="minorEastAsia"/>
        </w:rPr>
        <w:t>），选择“第一评审大项”右击或点击“新增”按钮添加子菜单（</w:t>
      </w:r>
      <w:r>
        <w:rPr>
          <w:rFonts w:hint="eastAsia" w:asciiTheme="minorEastAsia" w:hAnsiTheme="minorEastAsia" w:eastAsiaTheme="minorEastAsia"/>
          <w:color w:val="FF0000"/>
        </w:rPr>
        <w:t>为子节点</w:t>
      </w:r>
      <w:r>
        <w:rPr>
          <w:rFonts w:hint="eastAsia" w:asciiTheme="minorEastAsia" w:hAnsiTheme="minorEastAsia" w:eastAsiaTheme="minorEastAsia"/>
        </w:rPr>
        <w:t>，也就是具体的评分项例如第一评审大项第一项）。在最低分和最高分中填入相应的数值。如是客观分在客观分一栏打勾。（</w:t>
      </w:r>
      <w:r>
        <w:rPr>
          <w:rFonts w:hint="eastAsia" w:asciiTheme="minorEastAsia" w:hAnsiTheme="minorEastAsia" w:eastAsiaTheme="minorEastAsia"/>
          <w:color w:val="FF0000"/>
        </w:rPr>
        <w:t>所有的子菜单分数之和要等同于父节点填入总分一栏</w:t>
      </w:r>
      <w:r>
        <w:rPr>
          <w:rFonts w:hint="eastAsia" w:asciiTheme="minorEastAsia" w:hAnsiTheme="minorEastAsia" w:eastAsiaTheme="minorEastAsia"/>
        </w:rPr>
        <w:t>）</w:t>
      </w: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填写完成点击“暂存”按钮并提交评审系统。（</w:t>
      </w:r>
      <w:r>
        <w:rPr>
          <w:rFonts w:hint="eastAsia" w:asciiTheme="minorEastAsia" w:hAnsiTheme="minorEastAsia" w:eastAsiaTheme="minorEastAsia"/>
          <w:color w:val="FF0000"/>
        </w:rPr>
        <w:t>多标段时需要点击不同的分包进行分别设置</w:t>
      </w:r>
      <w:r>
        <w:rPr>
          <w:rFonts w:hint="eastAsia" w:asciiTheme="minorEastAsia" w:hAnsiTheme="minorEastAsia" w:eastAsiaTheme="minorEastAsia"/>
        </w:rPr>
        <w:t>）</w:t>
      </w:r>
    </w:p>
    <w:p>
      <w:pPr>
        <w:ind w:firstLine="480" w:firstLineChars="20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815590"/>
            <wp:effectExtent l="0" t="0" r="2540" b="381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34"/>
                    <a:stretch>
                      <a:fillRect/>
                    </a:stretch>
                  </pic:blipFill>
                  <pic:spPr>
                    <a:xfrm>
                      <a:off x="0" y="0"/>
                      <a:ext cx="5274310" cy="2816018"/>
                    </a:xfrm>
                    <a:prstGeom prst="rect">
                      <a:avLst/>
                    </a:prstGeom>
                  </pic:spPr>
                </pic:pic>
              </a:graphicData>
            </a:graphic>
          </wp:inline>
        </w:drawing>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投标单位登记表</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已经签到的供应商会在投标单位（报价）登记表中显示出来，将该页面打印出来给已签到的供应商进行签字</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71795" cy="2157730"/>
            <wp:effectExtent l="0" t="0" r="14605" b="13970"/>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35"/>
                    <a:stretch>
                      <a:fillRect/>
                    </a:stretch>
                  </pic:blipFill>
                  <pic:spPr>
                    <a:xfrm>
                      <a:off x="0" y="0"/>
                      <a:ext cx="5471795" cy="2157730"/>
                    </a:xfrm>
                    <a:prstGeom prst="rect">
                      <a:avLst/>
                    </a:prstGeom>
                    <a:noFill/>
                    <a:ln w="9525">
                      <a:noFill/>
                    </a:ln>
                  </pic:spPr>
                </pic:pic>
              </a:graphicData>
            </a:graphic>
          </wp:inline>
        </w:drawing>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密封情况确认</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评标类型是辅助评标才会出现密封性情况确认选项，供应商签到完成后，需要进行密封性情况确认，点击“全部通过”按钮，然后在点击“提交”按钮，提交密封性情况确认</w:t>
      </w:r>
    </w:p>
    <w:p>
      <w:pPr>
        <w:rPr>
          <w:rFonts w:hint="eastAsia"/>
          <w:color w:val="0070C0"/>
          <w:lang w:val="en-US" w:eastAsia="zh-CN"/>
        </w:rPr>
      </w:pPr>
    </w:p>
    <w:p>
      <w:pPr>
        <w:rPr>
          <w:rFonts w:hint="eastAsia"/>
          <w:color w:val="0070C0"/>
          <w:lang w:val="en-US" w:eastAsia="zh-CN"/>
        </w:rPr>
      </w:pPr>
    </w:p>
    <w:p>
      <w:pP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547360" cy="2835275"/>
            <wp:effectExtent l="0" t="0" r="15240" b="3175"/>
            <wp:docPr id="4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56"/>
                    <pic:cNvPicPr>
                      <a:picLocks noChangeAspect="1"/>
                    </pic:cNvPicPr>
                  </pic:nvPicPr>
                  <pic:blipFill>
                    <a:blip r:embed="rId36"/>
                    <a:stretch>
                      <a:fillRect/>
                    </a:stretch>
                  </pic:blipFill>
                  <pic:spPr>
                    <a:xfrm>
                      <a:off x="0" y="0"/>
                      <a:ext cx="5547360" cy="2835275"/>
                    </a:xfrm>
                    <a:prstGeom prst="rect">
                      <a:avLst/>
                    </a:prstGeom>
                    <a:noFill/>
                    <a:ln w="9525">
                      <a:noFill/>
                    </a:ln>
                  </pic:spPr>
                </pic:pic>
              </a:graphicData>
            </a:graphic>
          </wp:inline>
        </w:drawing>
      </w:r>
    </w:p>
    <w:p>
      <w:pPr>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投标文件解密</w:t>
      </w:r>
    </w:p>
    <w:p>
      <w:pPr>
        <w:rPr>
          <w:rFonts w:hint="default"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评审类型是电子评标才会有投标文件解密选项，需要先进行供应商（投标人）的投标文件解密，然后代理机构（招标人）在多选进行解密</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7195" cy="1818640"/>
            <wp:effectExtent l="0" t="0" r="8255" b="10160"/>
            <wp:docPr id="4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IMG_256"/>
                    <pic:cNvPicPr>
                      <a:picLocks noChangeAspect="1"/>
                    </pic:cNvPicPr>
                  </pic:nvPicPr>
                  <pic:blipFill>
                    <a:blip r:embed="rId37"/>
                    <a:stretch>
                      <a:fillRect/>
                    </a:stretch>
                  </pic:blipFill>
                  <pic:spPr>
                    <a:xfrm>
                      <a:off x="0" y="0"/>
                      <a:ext cx="5497195" cy="1818640"/>
                    </a:xfrm>
                    <a:prstGeom prst="rect">
                      <a:avLst/>
                    </a:prstGeom>
                    <a:noFill/>
                    <a:ln w="9525">
                      <a:noFill/>
                    </a:ln>
                  </pic:spPr>
                </pic:pic>
              </a:graphicData>
            </a:graphic>
          </wp:inline>
        </w:drawing>
      </w:r>
    </w:p>
    <w:p>
      <w:pPr>
        <w:keepNext w:val="0"/>
        <w:keepLines w:val="0"/>
        <w:widowControl/>
        <w:suppressLineNumbers w:val="0"/>
        <w:jc w:val="left"/>
      </w:pPr>
      <w:r>
        <w:rPr>
          <w:rFonts w:hint="eastAsia" w:ascii="宋体" w:hAnsi="宋体" w:cs="宋体"/>
          <w:color w:val="000000" w:themeColor="text1"/>
          <w:kern w:val="0"/>
          <w:sz w:val="24"/>
          <w:szCs w:val="24"/>
          <w:lang w:val="en-US" w:eastAsia="zh-CN" w:bidi="ar"/>
          <w14:textFill>
            <w14:solidFill>
              <w14:schemeClr w14:val="tx1"/>
            </w14:solidFill>
          </w14:textFill>
        </w:rPr>
        <w:t xml:space="preserve">注：在文件解密时会弹出下列弹窗，都选择签名并点确定即可完成解密     </w:t>
      </w:r>
      <w:r>
        <w:rPr>
          <w:rFonts w:hint="eastAsia" w:ascii="宋体" w:hAnsi="宋体" w:cs="宋体"/>
          <w:color w:val="0070C0"/>
          <w:kern w:val="0"/>
          <w:sz w:val="24"/>
          <w:szCs w:val="24"/>
          <w:lang w:val="en-US" w:eastAsia="zh-CN" w:bidi="ar"/>
        </w:rPr>
        <w:t xml:space="preserve">  </w:t>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048000" cy="2038350"/>
            <wp:effectExtent l="0" t="0" r="0" b="0"/>
            <wp:docPr id="5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descr="IMG_256"/>
                    <pic:cNvPicPr>
                      <a:picLocks noChangeAspect="1"/>
                    </pic:cNvPicPr>
                  </pic:nvPicPr>
                  <pic:blipFill>
                    <a:blip r:embed="rId38"/>
                    <a:stretch>
                      <a:fillRect/>
                    </a:stretch>
                  </pic:blipFill>
                  <pic:spPr>
                    <a:xfrm>
                      <a:off x="0" y="0"/>
                      <a:ext cx="3048000" cy="2038350"/>
                    </a:xfrm>
                    <a:prstGeom prst="rect">
                      <a:avLst/>
                    </a:prstGeom>
                    <a:noFill/>
                    <a:ln w="9525">
                      <a:noFill/>
                    </a:ln>
                  </pic:spPr>
                </pic:pic>
              </a:graphicData>
            </a:graphic>
          </wp:inline>
        </w:drawing>
      </w:r>
    </w:p>
    <w:p>
      <w:pPr>
        <w:keepNext w:val="0"/>
        <w:keepLines w:val="0"/>
        <w:widowControl/>
        <w:suppressLineNumbers w:val="0"/>
        <w:jc w:val="left"/>
        <w:rPr>
          <w:rFonts w:hint="default" w:ascii="宋体" w:hAnsi="宋体" w:cs="宋体"/>
          <w:kern w:val="0"/>
          <w:sz w:val="24"/>
          <w:szCs w:val="24"/>
          <w:lang w:val="en-US" w:eastAsia="zh-CN" w:bidi="ar"/>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常用报表</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查看对应标段里的评标报告</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43575" cy="2466975"/>
            <wp:effectExtent l="0" t="0" r="9525" b="9525"/>
            <wp:docPr id="4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56"/>
                    <pic:cNvPicPr>
                      <a:picLocks noChangeAspect="1"/>
                    </pic:cNvPicPr>
                  </pic:nvPicPr>
                  <pic:blipFill>
                    <a:blip r:embed="rId39"/>
                    <a:stretch>
                      <a:fillRect/>
                    </a:stretch>
                  </pic:blipFill>
                  <pic:spPr>
                    <a:xfrm>
                      <a:off x="0" y="0"/>
                      <a:ext cx="5743575" cy="2466975"/>
                    </a:xfrm>
                    <a:prstGeom prst="rect">
                      <a:avLst/>
                    </a:prstGeom>
                    <a:noFill/>
                    <a:ln w="9525">
                      <a:noFill/>
                    </a:ln>
                  </pic:spPr>
                </pic:pic>
              </a:graphicData>
            </a:graphic>
          </wp:inline>
        </w:drawing>
      </w:r>
    </w:p>
    <w:p>
      <w:pPr>
        <w:rPr>
          <w:rFonts w:hint="default"/>
          <w:lang w:val="en-US" w:eastAsia="zh-CN"/>
        </w:rPr>
      </w:pPr>
    </w:p>
    <w:p>
      <w:pPr>
        <w:rPr>
          <w:color w:val="00B050"/>
        </w:rPr>
      </w:pPr>
      <w:r>
        <w:rPr>
          <w:rFonts w:hint="eastAsia"/>
          <w:color w:val="00B050"/>
        </w:rPr>
        <w:t>对投标文件密封情况检查记录表进行填写和投标文件一览表进行打印签字确认</w:t>
      </w:r>
    </w:p>
    <w:p>
      <w:pPr>
        <w:rPr>
          <w:color w:val="00B050"/>
        </w:rPr>
      </w:pPr>
      <w:r>
        <w:rPr>
          <w:color w:val="00B050"/>
        </w:rPr>
        <w:drawing>
          <wp:inline distT="0" distB="0" distL="0" distR="0">
            <wp:extent cx="5274310" cy="2546350"/>
            <wp:effectExtent l="0" t="0" r="2540" b="635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40"/>
                    <a:stretch>
                      <a:fillRect/>
                    </a:stretch>
                  </pic:blipFill>
                  <pic:spPr>
                    <a:xfrm>
                      <a:off x="0" y="0"/>
                      <a:ext cx="5274310" cy="2546808"/>
                    </a:xfrm>
                    <a:prstGeom prst="rect">
                      <a:avLst/>
                    </a:prstGeom>
                  </pic:spPr>
                </pic:pic>
              </a:graphicData>
            </a:graphic>
          </wp:inline>
        </w:drawing>
      </w:r>
    </w:p>
    <w:p>
      <w:pPr>
        <w:rPr>
          <w:color w:val="00B050"/>
        </w:rPr>
      </w:pPr>
      <w:r>
        <w:rPr>
          <w:color w:val="00B050"/>
        </w:rPr>
        <w:drawing>
          <wp:inline distT="0" distB="0" distL="0" distR="0">
            <wp:extent cx="5274310" cy="105219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1"/>
                    <a:stretch>
                      <a:fillRect/>
                    </a:stretch>
                  </pic:blipFill>
                  <pic:spPr>
                    <a:xfrm>
                      <a:off x="0" y="0"/>
                      <a:ext cx="5274310" cy="1052420"/>
                    </a:xfrm>
                    <a:prstGeom prst="rect">
                      <a:avLst/>
                    </a:prstGeom>
                  </pic:spPr>
                </pic:pic>
              </a:graphicData>
            </a:graphic>
          </wp:inline>
        </w:drawing>
      </w:r>
    </w:p>
    <w:p>
      <w:pPr>
        <w:pStyle w:val="3"/>
        <w:rPr>
          <w:color w:val="00B050"/>
        </w:rPr>
      </w:pPr>
      <w:bookmarkStart w:id="10" w:name="_Toc17889391"/>
      <w:r>
        <w:rPr>
          <w:rFonts w:hint="eastAsia"/>
        </w:rPr>
        <w:t>6.2评标系统</w:t>
      </w:r>
      <w:bookmarkEnd w:id="10"/>
    </w:p>
    <w:p>
      <w:pPr>
        <w:rPr>
          <w:rFonts w:asciiTheme="minorEastAsia" w:hAnsiTheme="minorEastAsia" w:eastAsiaTheme="minorEastAsia"/>
        </w:rPr>
      </w:pPr>
      <w:r>
        <w:rPr>
          <w:rFonts w:hint="eastAsia" w:asciiTheme="minorEastAsia" w:hAnsiTheme="minorEastAsia" w:eastAsiaTheme="minorEastAsia"/>
        </w:rPr>
        <w:t>标前准备设置完毕后，点击开标查询，选择对应项目，点击进入开标。</w:t>
      </w:r>
    </w:p>
    <w:p>
      <w:r>
        <w:drawing>
          <wp:inline distT="0" distB="0" distL="0" distR="0">
            <wp:extent cx="5274310" cy="2566035"/>
            <wp:effectExtent l="0" t="0" r="254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2"/>
                    <a:stretch>
                      <a:fillRect/>
                    </a:stretch>
                  </pic:blipFill>
                  <pic:spPr>
                    <a:xfrm>
                      <a:off x="0" y="0"/>
                      <a:ext cx="5274310" cy="2566343"/>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81015" cy="1703705"/>
            <wp:effectExtent l="0" t="0" r="635" b="10795"/>
            <wp:docPr id="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6"/>
                    <pic:cNvPicPr>
                      <a:picLocks noChangeAspect="1"/>
                    </pic:cNvPicPr>
                  </pic:nvPicPr>
                  <pic:blipFill>
                    <a:blip r:embed="rId43"/>
                    <a:stretch>
                      <a:fillRect/>
                    </a:stretch>
                  </pic:blipFill>
                  <pic:spPr>
                    <a:xfrm>
                      <a:off x="0" y="0"/>
                      <a:ext cx="5581015" cy="170370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ind w:firstLine="480" w:firstLineChars="200"/>
        <w:rPr>
          <w:rFonts w:asciiTheme="minorEastAsia" w:hAnsiTheme="minorEastAsia" w:eastAsiaTheme="minorEastAsia"/>
        </w:rPr>
      </w:pPr>
      <w:r>
        <w:rPr>
          <w:rFonts w:hint="eastAsia" w:asciiTheme="minorEastAsia" w:hAnsiTheme="minorEastAsia" w:eastAsiaTheme="minorEastAsia"/>
        </w:rPr>
        <w:t>点击唱标，输入报价（</w:t>
      </w:r>
      <w:r>
        <w:rPr>
          <w:rFonts w:hint="eastAsia" w:asciiTheme="minorEastAsia" w:hAnsiTheme="minorEastAsia" w:eastAsiaTheme="minorEastAsia"/>
          <w:b/>
          <w:color w:val="FF0000"/>
        </w:rPr>
        <w:t>注意：报价这里是元不是万元</w:t>
      </w:r>
      <w:r>
        <w:rPr>
          <w:rFonts w:hint="eastAsia" w:asciiTheme="minorEastAsia" w:hAnsiTheme="minorEastAsia" w:eastAsiaTheme="minorEastAsia"/>
        </w:rPr>
        <w:t>）、工期等输入完成点击提交右侧会弹出</w:t>
      </w:r>
      <w:r>
        <w:rPr>
          <w:rFonts w:asciiTheme="minorEastAsia" w:hAnsiTheme="minorEastAsia" w:eastAsiaTheme="minorEastAsia"/>
        </w:rPr>
        <w:drawing>
          <wp:inline distT="0" distB="0" distL="0" distR="0">
            <wp:extent cx="387350" cy="26733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44"/>
                    <a:stretch>
                      <a:fillRect/>
                    </a:stretch>
                  </pic:blipFill>
                  <pic:spPr>
                    <a:xfrm>
                      <a:off x="0" y="0"/>
                      <a:ext cx="386616" cy="266949"/>
                    </a:xfrm>
                    <a:prstGeom prst="rect">
                      <a:avLst/>
                    </a:prstGeom>
                  </pic:spPr>
                </pic:pic>
              </a:graphicData>
            </a:graphic>
          </wp:inline>
        </w:drawing>
      </w:r>
      <w:r>
        <w:rPr>
          <w:rFonts w:hint="eastAsia" w:asciiTheme="minorEastAsia" w:hAnsiTheme="minorEastAsia" w:eastAsiaTheme="minorEastAsia"/>
        </w:rPr>
        <w:t>提示框，点击“打印”按钮将唱标表打印出来给供应商进行签字（</w:t>
      </w:r>
      <w:r>
        <w:rPr>
          <w:rFonts w:hint="eastAsia" w:asciiTheme="minorEastAsia" w:hAnsiTheme="minorEastAsia" w:eastAsiaTheme="minorEastAsia"/>
          <w:b/>
          <w:color w:val="FF0000"/>
        </w:rPr>
        <w:t>签字时再核对一遍报价如输入错误再重新输入点击提交再打印</w:t>
      </w:r>
      <w:r>
        <w:rPr>
          <w:rFonts w:hint="eastAsia" w:asciiTheme="minorEastAsia" w:hAnsiTheme="minorEastAsia" w:eastAsiaTheme="minorEastAsia"/>
        </w:rPr>
        <w:t>）</w:t>
      </w:r>
    </w:p>
    <w:p>
      <w:pPr>
        <w:ind w:firstLine="480" w:firstLineChars="200"/>
        <w:jc w:val="left"/>
        <w:rPr>
          <w:rFonts w:asciiTheme="minorEastAsia" w:hAnsiTheme="minorEastAsia" w:eastAsiaTheme="minorEastAsia"/>
        </w:rPr>
      </w:pPr>
      <w:r>
        <w:rPr>
          <w:rFonts w:asciiTheme="minorEastAsia" w:hAnsiTheme="minorEastAsia" w:eastAsiaTheme="minorEastAsia"/>
        </w:rPr>
        <w:drawing>
          <wp:inline distT="0" distB="0" distL="0" distR="0">
            <wp:extent cx="5274310" cy="2566035"/>
            <wp:effectExtent l="0" t="0" r="2540" b="571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5"/>
                    <a:stretch>
                      <a:fillRect/>
                    </a:stretch>
                  </pic:blipFill>
                  <pic:spPr>
                    <a:xfrm>
                      <a:off x="0" y="0"/>
                      <a:ext cx="5274310" cy="2566343"/>
                    </a:xfrm>
                    <a:prstGeom prst="rect">
                      <a:avLst/>
                    </a:prstGeom>
                  </pic:spPr>
                </pic:pic>
              </a:graphicData>
            </a:graphic>
          </wp:inline>
        </w:drawing>
      </w:r>
    </w:p>
    <w:p>
      <w:pPr>
        <w:ind w:firstLine="480" w:firstLineChars="200"/>
        <w:jc w:val="left"/>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点击唱标，唱标方式还可以选择“优惠率（折扣率）”报价，根据招标文件要求来选择“优惠率（折扣率）”报价方式</w:t>
      </w:r>
    </w:p>
    <w:p>
      <w:pPr>
        <w:ind w:firstLine="480" w:firstLineChars="200"/>
        <w:jc w:val="left"/>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注：报价填写百分号之前的数值</w:t>
      </w:r>
    </w:p>
    <w:p>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        </w:t>
      </w:r>
      <w:r>
        <w:rPr>
          <w:rFonts w:ascii="宋体" w:hAnsi="宋体" w:eastAsia="宋体" w:cs="宋体"/>
          <w:color w:val="000000" w:themeColor="text1"/>
          <w:kern w:val="0"/>
          <w:sz w:val="24"/>
          <w:szCs w:val="24"/>
          <w:lang w:val="en-US" w:eastAsia="zh-CN" w:bidi="ar"/>
          <w14:textFill>
            <w14:solidFill>
              <w14:schemeClr w14:val="tx1"/>
            </w14:solidFill>
          </w14:textFill>
        </w:rPr>
        <w:t>优惠率投标报价得分=(1-投标基准价/1-投标报价)X价格分</w:t>
      </w:r>
    </w:p>
    <w:p>
      <w:pPr>
        <w:keepNext w:val="0"/>
        <w:keepLines w:val="0"/>
        <w:widowControl/>
        <w:suppressLineNumbers w:val="0"/>
        <w:jc w:val="left"/>
      </w:pPr>
      <w:r>
        <w:drawing>
          <wp:inline distT="0" distB="0" distL="114300" distR="114300">
            <wp:extent cx="5274310" cy="1707515"/>
            <wp:effectExtent l="0" t="0" r="2540"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6"/>
                    <a:stretch>
                      <a:fillRect/>
                    </a:stretch>
                  </pic:blipFill>
                  <pic:spPr>
                    <a:xfrm>
                      <a:off x="0" y="0"/>
                      <a:ext cx="5274310" cy="1707515"/>
                    </a:xfrm>
                    <a:prstGeom prst="rect">
                      <a:avLst/>
                    </a:prstGeom>
                    <a:noFill/>
                    <a:ln>
                      <a:noFill/>
                    </a:ln>
                  </pic:spPr>
                </pic:pic>
              </a:graphicData>
            </a:graphic>
          </wp:inline>
        </w:drawing>
      </w:r>
    </w:p>
    <w:p>
      <w:pPr>
        <w:ind w:firstLine="480" w:firstLineChars="200"/>
        <w:jc w:val="left"/>
        <w:rPr>
          <w:rFonts w:asciiTheme="minorEastAsia" w:hAnsiTheme="minorEastAsia" w:eastAsiaTheme="minorEastAsia"/>
        </w:rPr>
      </w:pPr>
    </w:p>
    <w:p>
      <w:pPr>
        <w:ind w:firstLine="480" w:firstLineChars="200"/>
        <w:jc w:val="left"/>
        <w:rPr>
          <w:rFonts w:asciiTheme="minorEastAsia" w:hAnsiTheme="minorEastAsia" w:eastAsiaTheme="minorEastAsia"/>
        </w:rPr>
      </w:pPr>
      <w:r>
        <w:rPr>
          <w:rFonts w:asciiTheme="minorEastAsia" w:hAnsiTheme="minorEastAsia" w:eastAsiaTheme="minorEastAsia"/>
        </w:rPr>
        <w:drawing>
          <wp:inline distT="0" distB="0" distL="0" distR="0">
            <wp:extent cx="5274310" cy="2543810"/>
            <wp:effectExtent l="0" t="0" r="2540" b="889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7"/>
                    <a:stretch>
                      <a:fillRect/>
                    </a:stretch>
                  </pic:blipFill>
                  <pic:spPr>
                    <a:xfrm>
                      <a:off x="0" y="0"/>
                      <a:ext cx="5274310" cy="2544366"/>
                    </a:xfrm>
                    <a:prstGeom prst="rect">
                      <a:avLst/>
                    </a:prstGeom>
                  </pic:spPr>
                </pic:pic>
              </a:graphicData>
            </a:graphic>
          </wp:inline>
        </w:drawing>
      </w: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如果公开招标，唱标之后代理机构进行资格性审查</w:t>
      </w:r>
    </w:p>
    <w:p>
      <w:pPr>
        <w:widowControl/>
        <w:spacing w:line="240" w:lineRule="auto"/>
        <w:ind w:firstLine="480" w:firstLineChars="200"/>
        <w:jc w:val="left"/>
        <w:rPr>
          <w:rFonts w:ascii="宋体" w:hAnsi="宋体" w:cs="宋体"/>
          <w:kern w:val="0"/>
        </w:rPr>
      </w:pPr>
      <w:r>
        <w:rPr>
          <w:rFonts w:ascii="宋体" w:hAnsi="宋体" w:cs="宋体"/>
          <w:kern w:val="0"/>
        </w:rPr>
        <w:drawing>
          <wp:inline distT="0" distB="0" distL="0" distR="0">
            <wp:extent cx="5316220" cy="25482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350867" cy="2565310"/>
                    </a:xfrm>
                    <a:prstGeom prst="rect">
                      <a:avLst/>
                    </a:prstGeom>
                    <a:noFill/>
                    <a:ln>
                      <a:noFill/>
                    </a:ln>
                  </pic:spPr>
                </pic:pic>
              </a:graphicData>
            </a:graphic>
          </wp:inline>
        </w:drawing>
      </w:r>
    </w:p>
    <w:p>
      <w:pPr>
        <w:ind w:firstLine="480" w:firstLineChars="200"/>
        <w:jc w:val="left"/>
        <w:rPr>
          <w:rFonts w:asciiTheme="minorEastAsia" w:hAnsiTheme="minorEastAsia" w:eastAsiaTheme="minorEastAsia"/>
        </w:rPr>
      </w:pP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点击“开标结束”按钮变为</w:t>
      </w:r>
      <w:r>
        <w:rPr>
          <w:rFonts w:asciiTheme="minorEastAsia" w:hAnsiTheme="minorEastAsia" w:eastAsiaTheme="minorEastAsia"/>
        </w:rPr>
        <w:drawing>
          <wp:inline distT="0" distB="0" distL="0" distR="0">
            <wp:extent cx="1097280" cy="36576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9"/>
                    <a:stretch>
                      <a:fillRect/>
                    </a:stretch>
                  </pic:blipFill>
                  <pic:spPr>
                    <a:xfrm>
                      <a:off x="0" y="0"/>
                      <a:ext cx="1097375" cy="365792"/>
                    </a:xfrm>
                    <a:prstGeom prst="rect">
                      <a:avLst/>
                    </a:prstGeom>
                  </pic:spPr>
                </pic:pic>
              </a:graphicData>
            </a:graphic>
          </wp:inline>
        </w:drawing>
      </w:r>
      <w:r>
        <w:rPr>
          <w:rFonts w:hint="eastAsia" w:asciiTheme="minorEastAsia" w:hAnsiTheme="minorEastAsia" w:eastAsiaTheme="minorEastAsia"/>
        </w:rPr>
        <w:t>可进入开标流程</w:t>
      </w:r>
    </w:p>
    <w:p>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274310" cy="2535555"/>
            <wp:effectExtent l="0" t="0" r="254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50"/>
                    <a:stretch>
                      <a:fillRect/>
                    </a:stretch>
                  </pic:blipFill>
                  <pic:spPr>
                    <a:xfrm>
                      <a:off x="0" y="0"/>
                      <a:ext cx="5274310" cy="2535820"/>
                    </a:xfrm>
                    <a:prstGeom prst="rect">
                      <a:avLst/>
                    </a:prstGeom>
                  </pic:spPr>
                </pic:pic>
              </a:graphicData>
            </a:graphic>
          </wp:inline>
        </w:drawing>
      </w:r>
    </w:p>
    <w:p>
      <w:pPr>
        <w:ind w:firstLine="480" w:firstLineChars="200"/>
        <w:rPr>
          <w:rFonts w:asciiTheme="minorEastAsia" w:hAnsiTheme="minorEastAsia" w:eastAsiaTheme="minorEastAsia"/>
        </w:rPr>
      </w:pPr>
    </w:p>
    <w:p>
      <w:r>
        <w:rPr>
          <w:rFonts w:hint="eastAsia"/>
        </w:rPr>
        <w:t>点击进入评审</w:t>
      </w:r>
    </w:p>
    <w:p>
      <w:r>
        <w:drawing>
          <wp:inline distT="0" distB="0" distL="0" distR="0">
            <wp:extent cx="5274310" cy="2526030"/>
            <wp:effectExtent l="0" t="0" r="2540" b="762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51"/>
                    <a:stretch>
                      <a:fillRect/>
                    </a:stretch>
                  </pic:blipFill>
                  <pic:spPr>
                    <a:xfrm>
                      <a:off x="0" y="0"/>
                      <a:ext cx="5274310" cy="2526053"/>
                    </a:xfrm>
                    <a:prstGeom prst="rect">
                      <a:avLst/>
                    </a:prstGeom>
                  </pic:spPr>
                </pic:pic>
              </a:graphicData>
            </a:graphic>
          </wp:inline>
        </w:drawing>
      </w:r>
    </w:p>
    <w:p>
      <w:r>
        <w:rPr>
          <w:rFonts w:hint="eastAsia"/>
        </w:rPr>
        <w:t>在专家管理页面可增加采购代表，指定组长。</w:t>
      </w:r>
    </w:p>
    <w:p>
      <w:r>
        <w:drawing>
          <wp:inline distT="0" distB="0" distL="0" distR="0">
            <wp:extent cx="5274310" cy="2566035"/>
            <wp:effectExtent l="0" t="0" r="2540" b="571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52"/>
                    <a:stretch>
                      <a:fillRect/>
                    </a:stretch>
                  </pic:blipFill>
                  <pic:spPr>
                    <a:xfrm>
                      <a:off x="0" y="0"/>
                      <a:ext cx="5274310" cy="2566343"/>
                    </a:xfrm>
                    <a:prstGeom prst="rect">
                      <a:avLst/>
                    </a:prstGeom>
                  </pic:spPr>
                </pic:pic>
              </a:graphicData>
            </a:graphic>
          </wp:inline>
        </w:drawing>
      </w:r>
    </w:p>
    <w:p/>
    <w:p/>
    <w:p>
      <w:r>
        <w:rPr>
          <w:rFonts w:hint="eastAsia" w:asciiTheme="minorEastAsia" w:hAnsiTheme="minorEastAsia" w:eastAsiaTheme="minorEastAsia"/>
        </w:rPr>
        <w:t>点击“开标评审”状态变为</w:t>
      </w:r>
      <w:r>
        <w:rPr>
          <w:rFonts w:asciiTheme="minorEastAsia" w:hAnsiTheme="minorEastAsia" w:eastAsiaTheme="minorEastAsia"/>
        </w:rPr>
        <w:drawing>
          <wp:inline distT="0" distB="0" distL="0" distR="0">
            <wp:extent cx="988695" cy="322580"/>
            <wp:effectExtent l="0" t="0" r="1905" b="127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53"/>
                    <a:stretch>
                      <a:fillRect/>
                    </a:stretch>
                  </pic:blipFill>
                  <pic:spPr>
                    <a:xfrm>
                      <a:off x="0" y="0"/>
                      <a:ext cx="992740" cy="324019"/>
                    </a:xfrm>
                    <a:prstGeom prst="rect">
                      <a:avLst/>
                    </a:prstGeom>
                  </pic:spPr>
                </pic:pic>
              </a:graphicData>
            </a:graphic>
          </wp:inline>
        </w:drawing>
      </w:r>
      <w:r>
        <w:rPr>
          <w:rFonts w:hint="eastAsia" w:asciiTheme="minorEastAsia" w:hAnsiTheme="minorEastAsia" w:eastAsiaTheme="minorEastAsia"/>
        </w:rPr>
        <w:t>即可进入评审流程</w:t>
      </w:r>
    </w:p>
    <w:p>
      <w:r>
        <w:drawing>
          <wp:inline distT="0" distB="0" distL="0" distR="0">
            <wp:extent cx="5274310" cy="2566035"/>
            <wp:effectExtent l="0" t="0" r="2540" b="571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54"/>
                    <a:stretch>
                      <a:fillRect/>
                    </a:stretch>
                  </pic:blipFill>
                  <pic:spPr>
                    <a:xfrm>
                      <a:off x="0" y="0"/>
                      <a:ext cx="5274310" cy="2566343"/>
                    </a:xfrm>
                    <a:prstGeom prst="rect">
                      <a:avLst/>
                    </a:prstGeom>
                  </pic:spPr>
                </pic:pic>
              </a:graphicData>
            </a:graphic>
          </wp:inline>
        </w:drawing>
      </w:r>
    </w:p>
    <w:p>
      <w:pPr>
        <w:pStyle w:val="5"/>
      </w:pPr>
      <w:r>
        <w:rPr>
          <w:rFonts w:hint="eastAsia"/>
        </w:rPr>
        <w:t>资格审查汇总</w:t>
      </w:r>
    </w:p>
    <w:p>
      <w:pPr>
        <w:ind w:firstLine="480" w:firstLineChars="200"/>
        <w:rPr>
          <w:rFonts w:asciiTheme="minorEastAsia" w:hAnsiTheme="minorEastAsia" w:eastAsiaTheme="minorEastAsia"/>
          <w:b/>
          <w:color w:val="FF0000"/>
        </w:rPr>
      </w:pPr>
      <w:r>
        <w:rPr>
          <w:rFonts w:hint="eastAsia" w:asciiTheme="minorEastAsia" w:hAnsiTheme="minorEastAsia" w:eastAsiaTheme="minorEastAsia"/>
        </w:rPr>
        <w:t>当专家都完成资格审查后，查看信息如果全部都完成如图4.6.1.1，系统自动“汇总”，下一符合审查流程开启，评委才可以继续进行下一步的符合资格评审。</w:t>
      </w:r>
      <w:r>
        <w:rPr>
          <w:rFonts w:hint="eastAsia" w:asciiTheme="minorEastAsia" w:hAnsiTheme="minorEastAsia" w:eastAsiaTheme="minorEastAsia"/>
          <w:b/>
          <w:color w:val="FF0000"/>
        </w:rPr>
        <w:t>如果资格不通过，根据评委的不通过理由，综合汇总填写该供应商不通过的理由</w:t>
      </w:r>
    </w:p>
    <w:p>
      <w:pPr>
        <w:ind w:firstLine="480" w:firstLineChars="200"/>
        <w:jc w:val="left"/>
        <w:rPr>
          <w:rFonts w:asciiTheme="minorEastAsia" w:hAnsiTheme="minorEastAsia" w:eastAsiaTheme="minorEastAsia"/>
          <w:b/>
        </w:rPr>
      </w:pPr>
      <w:r>
        <w:drawing>
          <wp:inline distT="0" distB="0" distL="0" distR="0">
            <wp:extent cx="5274310" cy="1532890"/>
            <wp:effectExtent l="0" t="0" r="254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55"/>
                    <a:stretch>
                      <a:fillRect/>
                    </a:stretch>
                  </pic:blipFill>
                  <pic:spPr>
                    <a:xfrm>
                      <a:off x="0" y="0"/>
                      <a:ext cx="5274310" cy="1533457"/>
                    </a:xfrm>
                    <a:prstGeom prst="rect">
                      <a:avLst/>
                    </a:prstGeom>
                  </pic:spPr>
                </pic:pic>
              </a:graphicData>
            </a:graphic>
          </wp:inline>
        </w:drawing>
      </w:r>
    </w:p>
    <w:p>
      <w:pPr>
        <w:pStyle w:val="5"/>
      </w:pPr>
      <w:r>
        <w:rPr>
          <w:rFonts w:hint="eastAsia"/>
        </w:rPr>
        <w:t>符合审查汇总</w:t>
      </w:r>
    </w:p>
    <w:p>
      <w:pPr>
        <w:ind w:firstLine="480" w:firstLineChars="200"/>
        <w:rPr>
          <w:rFonts w:asciiTheme="minorEastAsia" w:hAnsiTheme="minorEastAsia" w:eastAsiaTheme="minorEastAsia"/>
        </w:rPr>
      </w:pPr>
      <w:r>
        <w:rPr>
          <w:rFonts w:hint="eastAsia" w:asciiTheme="minorEastAsia" w:hAnsiTheme="minorEastAsia" w:eastAsiaTheme="minorEastAsia"/>
        </w:rPr>
        <w:t>专家资格审查评审都完成后，系统自动汇总，专家才可进入下一评环节。符合审查评审完成后系统自动汇总，进入综合评审打分环节。如图4.1</w:t>
      </w:r>
    </w:p>
    <w:p>
      <w:pPr>
        <w:ind w:firstLine="480" w:firstLineChars="200"/>
        <w:jc w:val="left"/>
        <w:rPr>
          <w:rFonts w:asciiTheme="minorEastAsia" w:hAnsiTheme="minorEastAsia" w:eastAsiaTheme="minorEastAsia"/>
          <w:b/>
        </w:rPr>
      </w:pPr>
      <w:r>
        <w:rPr>
          <w:rFonts w:asciiTheme="minorEastAsia" w:hAnsiTheme="minorEastAsia" w:eastAsiaTheme="minorEastAsia"/>
        </w:rPr>
        <w:drawing>
          <wp:inline distT="0" distB="0" distL="0" distR="0">
            <wp:extent cx="5274310" cy="2552700"/>
            <wp:effectExtent l="0" t="0" r="254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56"/>
                    <a:stretch>
                      <a:fillRect/>
                    </a:stretch>
                  </pic:blipFill>
                  <pic:spPr>
                    <a:xfrm>
                      <a:off x="0" y="0"/>
                      <a:ext cx="5274310" cy="2552913"/>
                    </a:xfrm>
                    <a:prstGeom prst="rect">
                      <a:avLst/>
                    </a:prstGeom>
                  </pic:spPr>
                </pic:pic>
              </a:graphicData>
            </a:graphic>
          </wp:inline>
        </w:drawing>
      </w:r>
    </w:p>
    <w:p>
      <w:pPr>
        <w:ind w:firstLine="482" w:firstLineChars="200"/>
        <w:jc w:val="left"/>
        <w:rPr>
          <w:rFonts w:asciiTheme="minorEastAsia" w:hAnsiTheme="minorEastAsia" w:eastAsiaTheme="minorEastAsia"/>
          <w:b/>
        </w:rPr>
      </w:pPr>
      <w:r>
        <w:rPr>
          <w:rFonts w:hint="eastAsia" w:asciiTheme="minorEastAsia" w:hAnsiTheme="minorEastAsia" w:eastAsiaTheme="minorEastAsia"/>
          <w:b/>
        </w:rPr>
        <w:t xml:space="preserve">                  </w:t>
      </w:r>
    </w:p>
    <w:p>
      <w:pPr>
        <w:ind w:firstLine="480" w:firstLineChars="200"/>
        <w:jc w:val="left"/>
        <w:rPr>
          <w:rFonts w:asciiTheme="minorEastAsia" w:hAnsiTheme="minorEastAsia" w:eastAsiaTheme="minorEastAsia"/>
        </w:rPr>
      </w:pPr>
      <w:r>
        <w:rPr>
          <w:rFonts w:asciiTheme="minorEastAsia" w:hAnsiTheme="minorEastAsia" w:eastAsiaTheme="minorEastAsia"/>
        </w:rPr>
        <w:drawing>
          <wp:inline distT="0" distB="0" distL="0" distR="0">
            <wp:extent cx="5274310" cy="2565400"/>
            <wp:effectExtent l="0" t="0" r="2540" b="635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57"/>
                    <a:stretch>
                      <a:fillRect/>
                    </a:stretch>
                  </pic:blipFill>
                  <pic:spPr>
                    <a:xfrm>
                      <a:off x="0" y="0"/>
                      <a:ext cx="5274310" cy="2565732"/>
                    </a:xfrm>
                    <a:prstGeom prst="rect">
                      <a:avLst/>
                    </a:prstGeom>
                  </pic:spPr>
                </pic:pic>
              </a:graphicData>
            </a:graphic>
          </wp:inline>
        </w:drawing>
      </w:r>
    </w:p>
    <w:p>
      <w:pPr>
        <w:pStyle w:val="5"/>
      </w:pPr>
      <w:r>
        <w:rPr>
          <w:rFonts w:hint="eastAsia"/>
        </w:rPr>
        <w:t>综合评审打分汇总</w:t>
      </w:r>
    </w:p>
    <w:p>
      <w:pPr>
        <w:ind w:firstLine="480" w:firstLineChars="200"/>
        <w:rPr>
          <w:rFonts w:asciiTheme="minorEastAsia" w:hAnsiTheme="minorEastAsia" w:eastAsiaTheme="minorEastAsia"/>
        </w:rPr>
      </w:pPr>
      <w:r>
        <w:rPr>
          <w:rFonts w:hint="eastAsia" w:asciiTheme="minorEastAsia" w:hAnsiTheme="minorEastAsia" w:eastAsiaTheme="minorEastAsia"/>
        </w:rPr>
        <w:t>当综合评审打分完成，系统自动汇总，如有异常信息可在右侧显示出来，点击查看并通知相关专家是否输入错误等。可退回专家修改后重新提交。</w:t>
      </w:r>
    </w:p>
    <w:p>
      <w:pPr>
        <w:ind w:left="420" w:leftChars="175"/>
        <w:rPr>
          <w:rFonts w:asciiTheme="minorEastAsia" w:hAnsiTheme="minorEastAsia" w:eastAsiaTheme="minorEastAsia"/>
        </w:rPr>
      </w:pPr>
      <w:r>
        <w:rPr>
          <w:rFonts w:asciiTheme="minorEastAsia" w:hAnsiTheme="minorEastAsia" w:eastAsiaTheme="minorEastAsia"/>
        </w:rPr>
        <w:drawing>
          <wp:inline distT="0" distB="0" distL="0" distR="0">
            <wp:extent cx="5274310" cy="2569845"/>
            <wp:effectExtent l="0" t="0" r="2540" b="190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58"/>
                    <a:stretch>
                      <a:fillRect/>
                    </a:stretch>
                  </pic:blipFill>
                  <pic:spPr>
                    <a:xfrm>
                      <a:off x="0" y="0"/>
                      <a:ext cx="5274310" cy="2570005"/>
                    </a:xfrm>
                    <a:prstGeom prst="rect">
                      <a:avLst/>
                    </a:prstGeom>
                  </pic:spPr>
                </pic:pic>
              </a:graphicData>
            </a:graphic>
          </wp:inline>
        </w:drawing>
      </w:r>
    </w:p>
    <w:p>
      <w:pPr>
        <w:pStyle w:val="5"/>
      </w:pPr>
      <w:r>
        <w:rPr>
          <w:rFonts w:hint="eastAsia"/>
        </w:rPr>
        <w:t>折扣报价</w:t>
      </w:r>
    </w:p>
    <w:p>
      <w:pPr>
        <w:ind w:left="420" w:leftChars="175" w:firstLine="480" w:firstLineChars="200"/>
        <w:rPr>
          <w:rFonts w:asciiTheme="minorEastAsia" w:hAnsiTheme="minorEastAsia" w:eastAsiaTheme="minorEastAsia"/>
        </w:rPr>
      </w:pPr>
      <w:r>
        <w:rPr>
          <w:rFonts w:hint="eastAsia" w:asciiTheme="minorEastAsia" w:hAnsiTheme="minorEastAsia" w:eastAsiaTheme="minorEastAsia"/>
        </w:rPr>
        <w:t>综合评审打分汇总之后进行折扣报价，进行报价时先进行折扣率调整，属于小微企业、节能、环保需要填报折扣率价格，然后进行计算最后提交。</w:t>
      </w:r>
      <w:r>
        <w:rPr>
          <w:rFonts w:asciiTheme="minorEastAsia" w:hAnsiTheme="minorEastAsia" w:eastAsiaTheme="minorEastAsia"/>
        </w:rPr>
        <w:br w:type="textWrapping"/>
      </w:r>
      <w:r>
        <w:rPr>
          <w:rFonts w:hint="eastAsia" w:asciiTheme="minorEastAsia" w:hAnsiTheme="minorEastAsia" w:eastAsiaTheme="minorEastAsia"/>
        </w:rPr>
        <w:t xml:space="preserve"> </w:t>
      </w:r>
      <w:r>
        <w:rPr>
          <w:rFonts w:asciiTheme="minorEastAsia" w:hAnsiTheme="minorEastAsia" w:eastAsiaTheme="minorEastAsia"/>
        </w:rPr>
        <w:t xml:space="preserve">           </w:t>
      </w:r>
      <w:r>
        <w:drawing>
          <wp:inline distT="0" distB="0" distL="0" distR="0">
            <wp:extent cx="5274310" cy="22872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9"/>
                    <a:stretch>
                      <a:fillRect/>
                    </a:stretch>
                  </pic:blipFill>
                  <pic:spPr>
                    <a:xfrm>
                      <a:off x="0" y="0"/>
                      <a:ext cx="5274310" cy="2287270"/>
                    </a:xfrm>
                    <a:prstGeom prst="rect">
                      <a:avLst/>
                    </a:prstGeom>
                  </pic:spPr>
                </pic:pic>
              </a:graphicData>
            </a:graphic>
          </wp:inline>
        </w:drawing>
      </w:r>
    </w:p>
    <w:p>
      <w:pPr>
        <w:pStyle w:val="5"/>
      </w:pPr>
      <w:r>
        <w:rPr>
          <w:rFonts w:hint="eastAsia"/>
        </w:rPr>
        <w:t>多次报价</w:t>
      </w:r>
    </w:p>
    <w:p>
      <w:pPr>
        <w:ind w:left="420" w:leftChars="175" w:firstLine="480" w:firstLineChars="200"/>
        <w:rPr>
          <w:rFonts w:asciiTheme="minorEastAsia" w:hAnsiTheme="minorEastAsia" w:eastAsiaTheme="minorEastAsia"/>
        </w:rPr>
      </w:pPr>
      <w:r>
        <w:rPr>
          <w:rFonts w:hint="eastAsia" w:asciiTheme="minorEastAsia" w:hAnsiTheme="minorEastAsia" w:eastAsiaTheme="minorEastAsia"/>
        </w:rPr>
        <w:t>竞争性磋商和竞争性谈判有多次报价，第一次报价（</w:t>
      </w:r>
      <w:r>
        <w:rPr>
          <w:rFonts w:hint="eastAsia" w:asciiTheme="minorEastAsia" w:hAnsiTheme="minorEastAsia" w:eastAsiaTheme="minorEastAsia"/>
          <w:color w:val="FF0000"/>
        </w:rPr>
        <w:t>标书内填写的价格</w:t>
      </w:r>
      <w:r>
        <w:rPr>
          <w:rFonts w:hint="eastAsia" w:asciiTheme="minorEastAsia" w:hAnsiTheme="minorEastAsia" w:eastAsiaTheme="minorEastAsia"/>
        </w:rPr>
        <w:t>）需要专家和采购代表确认报价（</w:t>
      </w:r>
      <w:r>
        <w:rPr>
          <w:rFonts w:hint="eastAsia" w:asciiTheme="minorEastAsia" w:hAnsiTheme="minorEastAsia" w:eastAsiaTheme="minorEastAsia"/>
          <w:color w:val="FF0000"/>
        </w:rPr>
        <w:t>组长最后确认，不要提交</w:t>
      </w:r>
      <w:r>
        <w:rPr>
          <w:rFonts w:hint="eastAsia" w:asciiTheme="minorEastAsia" w:hAnsiTheme="minorEastAsia" w:eastAsiaTheme="minorEastAsia"/>
        </w:rPr>
        <w:t>）后代理才可以多次报价，最终报价填写完毕，专家组长再次确认，后由组长提交价格分计算。</w:t>
      </w:r>
    </w:p>
    <w:p>
      <w:pPr>
        <w:ind w:left="420" w:leftChars="175" w:firstLine="480" w:firstLineChars="200"/>
        <w:rPr>
          <w:rFonts w:asciiTheme="minorEastAsia" w:hAnsiTheme="minorEastAsia" w:eastAsiaTheme="minorEastAsia"/>
        </w:rPr>
      </w:pPr>
    </w:p>
    <w:p>
      <w:pPr>
        <w:ind w:firstLine="240" w:firstLineChars="100"/>
        <w:rPr>
          <w:rFonts w:asciiTheme="minorEastAsia" w:hAnsiTheme="minorEastAsia" w:eastAsiaTheme="minorEastAsia"/>
        </w:rPr>
      </w:pPr>
      <w:r>
        <w:drawing>
          <wp:inline distT="0" distB="0" distL="0" distR="0">
            <wp:extent cx="5274310" cy="184531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stretch>
                      <a:fillRect/>
                    </a:stretch>
                  </pic:blipFill>
                  <pic:spPr>
                    <a:xfrm>
                      <a:off x="0" y="0"/>
                      <a:ext cx="5274310" cy="1845310"/>
                    </a:xfrm>
                    <a:prstGeom prst="rect">
                      <a:avLst/>
                    </a:prstGeom>
                  </pic:spPr>
                </pic:pic>
              </a:graphicData>
            </a:graphic>
          </wp:inline>
        </w:drawing>
      </w:r>
    </w:p>
    <w:p>
      <w:pPr>
        <w:pStyle w:val="5"/>
      </w:pPr>
      <w:r>
        <w:rPr>
          <w:rFonts w:hint="eastAsia"/>
        </w:rPr>
        <w:t>价格分评审</w:t>
      </w:r>
    </w:p>
    <w:p>
      <w:pPr>
        <w:ind w:firstLine="480" w:firstLineChars="200"/>
        <w:rPr>
          <w:rFonts w:hint="default" w:asciiTheme="minorEastAsia" w:hAnsiTheme="minorEastAsia" w:eastAsiaTheme="minorEastAsia"/>
          <w:color w:val="0000FF"/>
          <w:lang w:val="en-US" w:eastAsia="zh-CN"/>
        </w:rPr>
      </w:pPr>
      <w:r>
        <w:rPr>
          <w:rFonts w:hint="eastAsia" w:asciiTheme="minorEastAsia" w:hAnsiTheme="minorEastAsia" w:eastAsiaTheme="minorEastAsia"/>
        </w:rPr>
        <w:t>组长提交计算价格分，选择对应的计算方式，点击“价格分计算”检查无误后点击提交</w:t>
      </w:r>
      <w:r>
        <w:rPr>
          <w:rFonts w:hint="eastAsia" w:asciiTheme="minorEastAsia" w:hAnsiTheme="minorEastAsia" w:eastAsiaTheme="minorEastAsia"/>
          <w:lang w:eastAsia="zh-CN"/>
        </w:rPr>
        <w:t>，</w:t>
      </w:r>
      <w:r>
        <w:rPr>
          <w:rFonts w:hint="eastAsia" w:asciiTheme="minorEastAsia" w:hAnsiTheme="minorEastAsia" w:eastAsiaTheme="minorEastAsia"/>
          <w:color w:val="0000FF"/>
          <w:lang w:val="en-US" w:eastAsia="zh-CN"/>
        </w:rPr>
        <w:t>如果不想使用系统提供的“最低价成交算法”计算方式，可以使用“其它算法”进行计算，将计算好的得分输入到</w:t>
      </w:r>
      <w:r>
        <w:rPr>
          <w:rFonts w:hint="eastAsia" w:asciiTheme="minorEastAsia" w:hAnsiTheme="minorEastAsia" w:eastAsiaTheme="minorEastAsia"/>
          <w:b/>
          <w:bCs/>
          <w:color w:val="0000FF"/>
          <w:lang w:val="en-US" w:eastAsia="zh-CN"/>
        </w:rPr>
        <w:t>报价得分</w:t>
      </w:r>
      <w:r>
        <w:rPr>
          <w:rFonts w:hint="eastAsia" w:asciiTheme="minorEastAsia" w:hAnsiTheme="minorEastAsia" w:eastAsiaTheme="minorEastAsia"/>
          <w:color w:val="0000FF"/>
          <w:lang w:val="en-US" w:eastAsia="zh-CN"/>
        </w:rPr>
        <w:t>栏里即可</w:t>
      </w:r>
    </w:p>
    <w:p>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039995" cy="2366645"/>
            <wp:effectExtent l="0" t="0" r="8255" b="1460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61"/>
                    <a:stretch>
                      <a:fillRect/>
                    </a:stretch>
                  </pic:blipFill>
                  <pic:spPr>
                    <a:xfrm>
                      <a:off x="0" y="0"/>
                      <a:ext cx="5039995" cy="2366645"/>
                    </a:xfrm>
                    <a:prstGeom prst="rect">
                      <a:avLst/>
                    </a:prstGeom>
                  </pic:spPr>
                </pic:pic>
              </a:graphicData>
            </a:graphic>
          </wp:inline>
        </w:drawing>
      </w:r>
    </w:p>
    <w:p>
      <w:pPr>
        <w:widowControl/>
        <w:spacing w:line="240" w:lineRule="auto"/>
        <w:jc w:val="left"/>
        <w:rPr>
          <w:rFonts w:asciiTheme="minorEastAsia" w:hAnsiTheme="minorEastAsia" w:eastAsiaTheme="minorEastAsia"/>
        </w:rPr>
      </w:pPr>
      <w:r>
        <w:rPr>
          <w:rFonts w:asciiTheme="minorEastAsia" w:hAnsiTheme="minorEastAsia" w:eastAsiaTheme="minorEastAsia"/>
        </w:rPr>
        <w:br w:type="page"/>
      </w:r>
    </w:p>
    <w:p>
      <w:pPr>
        <w:pStyle w:val="5"/>
      </w:pPr>
      <w:r>
        <w:rPr>
          <w:rFonts w:hint="eastAsia"/>
        </w:rPr>
        <w:t>评标结果登记</w:t>
      </w:r>
    </w:p>
    <w:p>
      <w:pPr>
        <w:ind w:firstLine="480" w:firstLineChars="200"/>
        <w:jc w:val="left"/>
        <w:rPr>
          <w:rFonts w:asciiTheme="minorEastAsia" w:hAnsiTheme="minorEastAsia" w:eastAsiaTheme="minorEastAsia"/>
          <w:b/>
        </w:rPr>
      </w:pPr>
      <w:r>
        <w:rPr>
          <w:rFonts w:hint="eastAsia" w:asciiTheme="minorEastAsia" w:hAnsiTheme="minorEastAsia" w:eastAsiaTheme="minorEastAsia"/>
        </w:rPr>
        <w:t>按照分数进行排序，可以选择供应商，点击“中标”，或者选择“废标”，如点击错误可点击“还原”按钮进行重新选择如图4.7.1。</w:t>
      </w:r>
    </w:p>
    <w:p>
      <w:pPr>
        <w:ind w:firstLine="480" w:firstLineChars="200"/>
        <w:jc w:val="left"/>
        <w:rPr>
          <w:rFonts w:asciiTheme="minorEastAsia" w:hAnsiTheme="minorEastAsia" w:eastAsiaTheme="minorEastAsia"/>
          <w:b/>
        </w:rPr>
      </w:pPr>
      <w:r>
        <w:rPr>
          <w:rFonts w:asciiTheme="minorEastAsia" w:hAnsiTheme="minorEastAsia" w:eastAsiaTheme="minorEastAsia"/>
        </w:rPr>
        <w:drawing>
          <wp:inline distT="0" distB="0" distL="0" distR="0">
            <wp:extent cx="5274310" cy="2566035"/>
            <wp:effectExtent l="0" t="0" r="2540" b="571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62"/>
                    <a:stretch>
                      <a:fillRect/>
                    </a:stretch>
                  </pic:blipFill>
                  <pic:spPr>
                    <a:xfrm>
                      <a:off x="0" y="0"/>
                      <a:ext cx="5274310" cy="2566343"/>
                    </a:xfrm>
                    <a:prstGeom prst="rect">
                      <a:avLst/>
                    </a:prstGeom>
                  </pic:spPr>
                </pic:pic>
              </a:graphicData>
            </a:graphic>
          </wp:inline>
        </w:drawing>
      </w:r>
    </w:p>
    <w:p>
      <w:pPr>
        <w:numPr>
          <w:ilvl w:val="0"/>
          <w:numId w:val="0"/>
        </w:numPr>
        <w:jc w:val="left"/>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rPr>
        <w:t xml:space="preserve"> </w:t>
      </w:r>
      <w:r>
        <w:rPr>
          <w:rFonts w:hint="eastAsia" w:asciiTheme="minorEastAsia" w:hAnsiTheme="minorEastAsia" w:eastAsiaTheme="minorEastAsia"/>
          <w:color w:val="FF0000"/>
          <w:lang w:val="en-US" w:eastAsia="zh-CN"/>
        </w:rPr>
        <w:t>如果该评标项目废标</w:t>
      </w:r>
    </w:p>
    <w:p>
      <w:pPr>
        <w:numPr>
          <w:ilvl w:val="0"/>
          <w:numId w:val="0"/>
        </w:numPr>
        <w:jc w:val="left"/>
        <w:rPr>
          <w:rFonts w:hint="default"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在中标结果登记中点击废除按钮并输入理由</w:t>
      </w:r>
    </w:p>
    <w:p>
      <w:pPr>
        <w:ind w:firstLine="482" w:firstLineChars="200"/>
        <w:jc w:val="left"/>
        <w:rPr>
          <w:rFonts w:hint="default" w:asciiTheme="minorEastAsia" w:hAnsiTheme="minorEastAsia" w:eastAsiaTheme="minorEastAsia"/>
          <w:b/>
          <w:lang w:val="en-US" w:eastAsia="zh-CN"/>
        </w:rPr>
      </w:pPr>
    </w:p>
    <w:p>
      <w:pPr>
        <w:pStyle w:val="5"/>
        <w:spacing w:line="360" w:lineRule="auto"/>
        <w:ind w:firstLine="482"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评标结束</w:t>
      </w:r>
      <w:bookmarkStart w:id="24" w:name="_GoBack"/>
      <w:bookmarkEnd w:id="24"/>
    </w:p>
    <w:p>
      <w:pPr>
        <w:ind w:firstLine="480" w:firstLineChars="200"/>
        <w:rPr>
          <w:rFonts w:asciiTheme="minorEastAsia" w:hAnsiTheme="minorEastAsia" w:eastAsiaTheme="minorEastAsia"/>
        </w:rPr>
      </w:pPr>
      <w:r>
        <w:rPr>
          <w:rFonts w:hint="eastAsia" w:asciiTheme="minorEastAsia" w:hAnsiTheme="minorEastAsia" w:eastAsiaTheme="minorEastAsia"/>
        </w:rPr>
        <w:t>点击“评标结束”，整个评标流程结束，如图4.7.2.1</w:t>
      </w:r>
    </w:p>
    <w:p>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274310" cy="2566035"/>
            <wp:effectExtent l="0" t="0" r="2540" b="571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63"/>
                    <a:stretch>
                      <a:fillRect/>
                    </a:stretch>
                  </pic:blipFill>
                  <pic:spPr>
                    <a:xfrm>
                      <a:off x="0" y="0"/>
                      <a:ext cx="5274310" cy="2566343"/>
                    </a:xfrm>
                    <a:prstGeom prst="rect">
                      <a:avLst/>
                    </a:prstGeom>
                  </pic:spPr>
                </pic:pic>
              </a:graphicData>
            </a:graphic>
          </wp:inline>
        </w:drawing>
      </w:r>
    </w:p>
    <w:p>
      <w:pPr>
        <w:pStyle w:val="5"/>
      </w:pPr>
      <w:bookmarkStart w:id="11" w:name="_Toc509575298"/>
      <w:bookmarkStart w:id="12" w:name="_Toc531077462"/>
      <w:r>
        <w:rPr>
          <w:rFonts w:hint="eastAsia"/>
        </w:rPr>
        <w:t>辅助功能</w:t>
      </w:r>
      <w:bookmarkEnd w:id="11"/>
      <w:bookmarkEnd w:id="12"/>
    </w:p>
    <w:p>
      <w:pPr>
        <w:ind w:firstLine="480" w:firstLineChars="200"/>
        <w:rPr>
          <w:rFonts w:asciiTheme="minorEastAsia" w:hAnsiTheme="minorEastAsia" w:eastAsiaTheme="minorEastAsia"/>
        </w:rPr>
      </w:pPr>
      <w:r>
        <w:rPr>
          <w:rFonts w:hint="eastAsia" w:asciiTheme="minorEastAsia" w:hAnsiTheme="minorEastAsia" w:eastAsiaTheme="minorEastAsia"/>
        </w:rPr>
        <w:t>可对评标报告中的报表进打印签字归档</w:t>
      </w:r>
    </w:p>
    <w:p>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274310" cy="2546985"/>
            <wp:effectExtent l="0" t="0" r="2540" b="571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64"/>
                    <a:stretch>
                      <a:fillRect/>
                    </a:stretch>
                  </pic:blipFill>
                  <pic:spPr>
                    <a:xfrm>
                      <a:off x="0" y="0"/>
                      <a:ext cx="5274310" cy="2547418"/>
                    </a:xfrm>
                    <a:prstGeom prst="rect">
                      <a:avLst/>
                    </a:prstGeom>
                  </pic:spPr>
                </pic:pic>
              </a:graphicData>
            </a:graphic>
          </wp:inline>
        </w:drawing>
      </w:r>
    </w:p>
    <w:p>
      <w:pPr>
        <w:ind w:firstLine="480" w:firstLineChars="200"/>
        <w:jc w:val="left"/>
        <w:rPr>
          <w:rFonts w:asciiTheme="minorEastAsia" w:hAnsiTheme="minorEastAsia" w:eastAsiaTheme="minorEastAsia"/>
          <w:b/>
        </w:rPr>
      </w:pPr>
      <w:r>
        <w:rPr>
          <w:rFonts w:asciiTheme="minorEastAsia" w:hAnsiTheme="minorEastAsia" w:eastAsiaTheme="minorEastAsia"/>
        </w:rPr>
        <w:drawing>
          <wp:inline distT="0" distB="0" distL="0" distR="0">
            <wp:extent cx="5274310" cy="2545080"/>
            <wp:effectExtent l="0" t="0" r="2540" b="762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65"/>
                    <a:stretch>
                      <a:fillRect/>
                    </a:stretch>
                  </pic:blipFill>
                  <pic:spPr>
                    <a:xfrm>
                      <a:off x="0" y="0"/>
                      <a:ext cx="5274310" cy="2545587"/>
                    </a:xfrm>
                    <a:prstGeom prst="rect">
                      <a:avLst/>
                    </a:prstGeom>
                  </pic:spPr>
                </pic:pic>
              </a:graphicData>
            </a:graphic>
          </wp:inline>
        </w:drawing>
      </w:r>
    </w:p>
    <w:p>
      <w:pPr>
        <w:ind w:firstLine="482" w:firstLineChars="200"/>
        <w:rPr>
          <w:rFonts w:asciiTheme="minorEastAsia" w:hAnsiTheme="minorEastAsia" w:eastAsiaTheme="minorEastAsia"/>
          <w:b/>
        </w:rPr>
      </w:pPr>
    </w:p>
    <w:p>
      <w:pPr>
        <w:pStyle w:val="2"/>
        <w:jc w:val="center"/>
      </w:pPr>
      <w:bookmarkStart w:id="13" w:name="_Toc17889392"/>
      <w:bookmarkStart w:id="14" w:name="_Toc531077463"/>
      <w:bookmarkStart w:id="15" w:name="_Toc496549479"/>
      <w:bookmarkStart w:id="16" w:name="_Toc571"/>
      <w:bookmarkStart w:id="17" w:name="_Toc509575301"/>
      <w:r>
        <w:rPr>
          <w:rFonts w:hint="eastAsia"/>
        </w:rPr>
        <w:t>七、中标管理</w:t>
      </w:r>
      <w:bookmarkEnd w:id="13"/>
      <w:bookmarkEnd w:id="14"/>
      <w:bookmarkEnd w:id="15"/>
      <w:bookmarkEnd w:id="16"/>
      <w:bookmarkEnd w:id="17"/>
    </w:p>
    <w:p>
      <w:pPr>
        <w:pStyle w:val="5"/>
      </w:pPr>
      <w:bookmarkStart w:id="18" w:name="_Toc496549480"/>
      <w:bookmarkStart w:id="19" w:name="_Toc709"/>
      <w:r>
        <w:rPr>
          <w:rFonts w:hint="eastAsia"/>
        </w:rPr>
        <w:t>中标登记</w:t>
      </w:r>
      <w:bookmarkEnd w:id="18"/>
      <w:bookmarkEnd w:id="19"/>
    </w:p>
    <w:p>
      <w:pPr>
        <w:ind w:firstLine="480" w:firstLineChars="200"/>
        <w:rPr>
          <w:rFonts w:asciiTheme="minorEastAsia" w:hAnsiTheme="minorEastAsia" w:eastAsiaTheme="minorEastAsia"/>
        </w:rPr>
      </w:pPr>
      <w:r>
        <w:rPr>
          <w:rFonts w:hint="eastAsia" w:asciiTheme="minorEastAsia" w:hAnsiTheme="minorEastAsia" w:eastAsiaTheme="minorEastAsia"/>
        </w:rPr>
        <w:t>开评标结束后，系统会自动获取到中标供应商名称和中标金额。（</w:t>
      </w:r>
      <w:r>
        <w:rPr>
          <w:rFonts w:hint="eastAsia" w:asciiTheme="minorEastAsia" w:hAnsiTheme="minorEastAsia" w:eastAsiaTheme="minorEastAsia"/>
          <w:b/>
          <w:color w:val="FF0000"/>
        </w:rPr>
        <w:t>如有流标或废标可点击“废除”按钮进入废标流程</w:t>
      </w:r>
      <w:r>
        <w:rPr>
          <w:rFonts w:hint="eastAsia" w:asciiTheme="minorEastAsia" w:hAnsiTheme="minorEastAsia" w:eastAsiaTheme="minorEastAsia"/>
        </w:rPr>
        <w:t>）</w:t>
      </w:r>
    </w:p>
    <w:p>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274310" cy="2546350"/>
            <wp:effectExtent l="0" t="0" r="2540" b="635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66"/>
                    <a:stretch>
                      <a:fillRect/>
                    </a:stretch>
                  </pic:blipFill>
                  <pic:spPr>
                    <a:xfrm>
                      <a:off x="0" y="0"/>
                      <a:ext cx="5274310" cy="2546808"/>
                    </a:xfrm>
                    <a:prstGeom prst="rect">
                      <a:avLst/>
                    </a:prstGeom>
                  </pic:spPr>
                </pic:pic>
              </a:graphicData>
            </a:graphic>
          </wp:inline>
        </w:drawing>
      </w:r>
    </w:p>
    <w:p>
      <w:pPr>
        <w:pStyle w:val="5"/>
      </w:pPr>
      <w:bookmarkStart w:id="20" w:name="_Toc24971"/>
      <w:bookmarkStart w:id="21" w:name="_Toc496549481"/>
      <w:r>
        <w:rPr>
          <w:rFonts w:hint="eastAsia"/>
        </w:rPr>
        <w:t>中标公告拟制</w:t>
      </w:r>
      <w:bookmarkEnd w:id="20"/>
      <w:bookmarkEnd w:id="21"/>
    </w:p>
    <w:p>
      <w:pPr>
        <w:ind w:firstLine="480" w:firstLineChars="200"/>
        <w:rPr>
          <w:rFonts w:asciiTheme="minorEastAsia" w:hAnsiTheme="minorEastAsia" w:eastAsiaTheme="minorEastAsia"/>
        </w:rPr>
      </w:pPr>
      <w:r>
        <w:rPr>
          <w:rFonts w:hint="eastAsia" w:asciiTheme="minorEastAsia" w:hAnsiTheme="minorEastAsia" w:eastAsiaTheme="minorEastAsia"/>
        </w:rPr>
        <w:t>点击“收回”退回上一流程，点击中标公告会根据模板自动生成，也可导入或粘贴复制点击“保存”。</w:t>
      </w:r>
    </w:p>
    <w:p>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274310" cy="1386205"/>
            <wp:effectExtent l="0" t="0" r="2540" b="4445"/>
            <wp:docPr id="26" name="图片 26" descr="C:\Users\86427\Documents\Tencent Files\864274166\Image\C2C\_2O%__JV$}6~EC5PBUQN1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427\Documents\Tencent Files\864274166\Image\C2C\_2O%__JV$}6~EC5PBUQN1M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4310" cy="1386612"/>
                    </a:xfrm>
                    <a:prstGeom prst="rect">
                      <a:avLst/>
                    </a:prstGeom>
                    <a:noFill/>
                    <a:ln>
                      <a:noFill/>
                    </a:ln>
                  </pic:spPr>
                </pic:pic>
              </a:graphicData>
            </a:graphic>
          </wp:inline>
        </w:drawing>
      </w:r>
    </w:p>
    <w:p>
      <w:pPr>
        <w:ind w:firstLine="480" w:firstLineChars="200"/>
        <w:rPr>
          <w:rFonts w:asciiTheme="minorEastAsia" w:hAnsiTheme="minorEastAsia" w:eastAsiaTheme="minorEastAsia"/>
        </w:rPr>
      </w:pPr>
      <w:r>
        <w:drawing>
          <wp:inline distT="0" distB="0" distL="0" distR="0">
            <wp:extent cx="5274310" cy="2566035"/>
            <wp:effectExtent l="0" t="0" r="2540" b="571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68"/>
                    <a:stretch>
                      <a:fillRect/>
                    </a:stretch>
                  </pic:blipFill>
                  <pic:spPr>
                    <a:xfrm>
                      <a:off x="0" y="0"/>
                      <a:ext cx="5274310" cy="2566343"/>
                    </a:xfrm>
                    <a:prstGeom prst="rect">
                      <a:avLst/>
                    </a:prstGeom>
                  </pic:spPr>
                </pic:pic>
              </a:graphicData>
            </a:graphic>
          </wp:inline>
        </w:drawing>
      </w: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选择发布相关附件选择框打勾，点击提交将中标公告发布到苏州政府采购网。</w:t>
      </w:r>
    </w:p>
    <w:p>
      <w:pPr>
        <w:ind w:firstLine="480" w:firstLineChars="200"/>
        <w:jc w:val="left"/>
        <w:rPr>
          <w:rFonts w:asciiTheme="minorEastAsia" w:hAnsiTheme="minorEastAsia" w:eastAsiaTheme="minorEastAsia"/>
        </w:rPr>
      </w:pPr>
      <w:r>
        <w:drawing>
          <wp:inline distT="0" distB="0" distL="0" distR="0">
            <wp:extent cx="5274310" cy="2549525"/>
            <wp:effectExtent l="0" t="0" r="2540"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69"/>
                    <a:stretch>
                      <a:fillRect/>
                    </a:stretch>
                  </pic:blipFill>
                  <pic:spPr>
                    <a:xfrm>
                      <a:off x="0" y="0"/>
                      <a:ext cx="5274310" cy="2549860"/>
                    </a:xfrm>
                    <a:prstGeom prst="rect">
                      <a:avLst/>
                    </a:prstGeom>
                  </pic:spPr>
                </pic:pic>
              </a:graphicData>
            </a:graphic>
          </wp:inline>
        </w:drawing>
      </w:r>
    </w:p>
    <w:p>
      <w:pPr>
        <w:ind w:firstLine="482" w:firstLineChars="200"/>
        <w:rPr>
          <w:rFonts w:asciiTheme="minorEastAsia" w:hAnsiTheme="minorEastAsia" w:eastAsiaTheme="minorEastAsia"/>
          <w:b/>
        </w:rPr>
      </w:pPr>
    </w:p>
    <w:p>
      <w:pPr>
        <w:pStyle w:val="5"/>
      </w:pPr>
      <w:r>
        <w:rPr>
          <w:rFonts w:hint="eastAsia"/>
        </w:rPr>
        <w:t>废标公告拟制</w:t>
      </w:r>
    </w:p>
    <w:p>
      <w:r>
        <w:rPr>
          <w:rFonts w:hint="eastAsia"/>
        </w:rPr>
        <w:t>点击废除按钮，点击提交，进入废标流程发布废标公告， 如多分包其中有废标的，也不要点废除，在中标供应商填写废标即可，价格填写0元点击提交进入中标公告流程即可。（</w:t>
      </w:r>
      <w:r>
        <w:rPr>
          <w:rFonts w:hint="eastAsia"/>
          <w:color w:val="FF0000"/>
        </w:rPr>
        <w:t>注意抬头</w:t>
      </w:r>
      <w:r>
        <w:rPr>
          <w:rFonts w:hint="eastAsia"/>
        </w:rPr>
        <w:t>）</w:t>
      </w:r>
    </w:p>
    <w:p>
      <w:r>
        <w:rPr>
          <w:rFonts w:asciiTheme="minorEastAsia" w:hAnsiTheme="minorEastAsia" w:eastAsiaTheme="minorEastAsia"/>
        </w:rPr>
        <w:drawing>
          <wp:inline distT="0" distB="0" distL="0" distR="0">
            <wp:extent cx="5274310" cy="254635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6"/>
                    <a:stretch>
                      <a:fillRect/>
                    </a:stretch>
                  </pic:blipFill>
                  <pic:spPr>
                    <a:xfrm>
                      <a:off x="0" y="0"/>
                      <a:ext cx="5274310" cy="2546350"/>
                    </a:xfrm>
                    <a:prstGeom prst="rect">
                      <a:avLst/>
                    </a:prstGeom>
                  </pic:spPr>
                </pic:pic>
              </a:graphicData>
            </a:graphic>
          </wp:inline>
        </w:drawing>
      </w:r>
    </w:p>
    <w:p>
      <w:r>
        <w:drawing>
          <wp:inline distT="0" distB="0" distL="0" distR="0">
            <wp:extent cx="5274310" cy="999490"/>
            <wp:effectExtent l="0" t="0" r="2540" b="0"/>
            <wp:docPr id="25" name="图片 25" descr="C:\Users\86427\Documents\Tencent Files\864274166\Image\C2C\P}W6T4GS247[KB2)))$M4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427\Documents\Tencent Files\864274166\Image\C2C\P}W6T4GS247[KB2)))$M4Q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274310" cy="999962"/>
                    </a:xfrm>
                    <a:prstGeom prst="rect">
                      <a:avLst/>
                    </a:prstGeom>
                    <a:noFill/>
                    <a:ln>
                      <a:noFill/>
                    </a:ln>
                  </pic:spPr>
                </pic:pic>
              </a:graphicData>
            </a:graphic>
          </wp:inline>
        </w:drawing>
      </w:r>
    </w:p>
    <w:p>
      <w:pPr>
        <w:pStyle w:val="2"/>
        <w:jc w:val="center"/>
      </w:pPr>
      <w:bookmarkStart w:id="22" w:name="_Toc17889393"/>
      <w:r>
        <w:rPr>
          <w:rFonts w:hint="eastAsia"/>
        </w:rPr>
        <w:t>八、合同管理</w:t>
      </w:r>
      <w:bookmarkEnd w:id="22"/>
    </w:p>
    <w:p>
      <w:pPr>
        <w:ind w:firstLine="480" w:firstLineChars="200"/>
        <w:rPr>
          <w:rFonts w:asciiTheme="minorEastAsia" w:hAnsiTheme="minorEastAsia" w:eastAsiaTheme="minorEastAsia"/>
        </w:rPr>
      </w:pPr>
      <w:r>
        <w:rPr>
          <w:rFonts w:hint="eastAsia" w:asciiTheme="minorEastAsia" w:hAnsiTheme="minorEastAsia" w:eastAsiaTheme="minorEastAsia"/>
        </w:rPr>
        <w:t xml:space="preserve">点击左侧功能菜单合同管理，点击合同公示及备案点击新增进入合同信息填写页面并上传合同的扫描件。点击保存。选中保存完毕项目的点击发布会推送政府采购网，推送成功会自动推送财政审核，如审核不通过点击“编辑按钮”根据不通过里有重新修改，修改完毕点击保存按钮会再次推送财政审核。审核通过后会增加一个合同备案确认单提供打印 </w:t>
      </w:r>
    </w:p>
    <w:p>
      <w:pPr>
        <w:ind w:firstLine="480" w:firstLineChars="200"/>
        <w:rPr>
          <w:rFonts w:asciiTheme="minorEastAsia" w:hAnsiTheme="minorEastAsia" w:eastAsiaTheme="minorEastAsia"/>
        </w:rPr>
      </w:pPr>
      <w:r>
        <w:drawing>
          <wp:inline distT="0" distB="0" distL="0" distR="0">
            <wp:extent cx="5274310" cy="163957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1"/>
                    <a:stretch>
                      <a:fillRect/>
                    </a:stretch>
                  </pic:blipFill>
                  <pic:spPr>
                    <a:xfrm>
                      <a:off x="0" y="0"/>
                      <a:ext cx="5274310" cy="1639676"/>
                    </a:xfrm>
                    <a:prstGeom prst="rect">
                      <a:avLst/>
                    </a:prstGeom>
                  </pic:spPr>
                </pic:pic>
              </a:graphicData>
            </a:graphic>
          </wp:inline>
        </w:drawing>
      </w:r>
    </w:p>
    <w:p>
      <w:pPr>
        <w:ind w:firstLine="482" w:firstLineChars="200"/>
        <w:jc w:val="center"/>
        <w:rPr>
          <w:rFonts w:asciiTheme="minorEastAsia" w:hAnsiTheme="minorEastAsia" w:eastAsiaTheme="minorEastAsia"/>
          <w:b/>
        </w:rPr>
      </w:pPr>
      <w:r>
        <w:rPr>
          <w:rFonts w:hint="eastAsia" w:asciiTheme="minorEastAsia" w:hAnsiTheme="minorEastAsia" w:eastAsiaTheme="minorEastAsia"/>
          <w:b/>
        </w:rPr>
        <w:t>图5.1</w:t>
      </w:r>
    </w:p>
    <w:p>
      <w:pPr>
        <w:ind w:firstLine="480" w:firstLineChars="200"/>
        <w:jc w:val="center"/>
        <w:rPr>
          <w:rFonts w:asciiTheme="minorEastAsia" w:hAnsiTheme="minorEastAsia" w:eastAsiaTheme="minorEastAsia"/>
          <w:b/>
        </w:rPr>
      </w:pPr>
      <w:r>
        <w:drawing>
          <wp:inline distT="0" distB="0" distL="0" distR="0">
            <wp:extent cx="5274310" cy="23939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2"/>
                    <a:stretch>
                      <a:fillRect/>
                    </a:stretch>
                  </pic:blipFill>
                  <pic:spPr>
                    <a:xfrm>
                      <a:off x="0" y="0"/>
                      <a:ext cx="5274310" cy="2394195"/>
                    </a:xfrm>
                    <a:prstGeom prst="rect">
                      <a:avLst/>
                    </a:prstGeom>
                  </pic:spPr>
                </pic:pic>
              </a:graphicData>
            </a:graphic>
          </wp:inline>
        </w:drawing>
      </w:r>
    </w:p>
    <w:p>
      <w:pPr>
        <w:ind w:firstLine="482" w:firstLineChars="200"/>
        <w:jc w:val="center"/>
        <w:rPr>
          <w:rFonts w:asciiTheme="minorEastAsia" w:hAnsiTheme="minorEastAsia" w:eastAsiaTheme="minorEastAsia"/>
          <w:b/>
        </w:rPr>
      </w:pPr>
      <w:r>
        <w:rPr>
          <w:rFonts w:hint="eastAsia" w:asciiTheme="minorEastAsia" w:hAnsiTheme="minorEastAsia" w:eastAsiaTheme="minorEastAsia"/>
          <w:b/>
        </w:rPr>
        <w:t>图5.2</w:t>
      </w:r>
    </w:p>
    <w:p>
      <w:pPr>
        <w:ind w:firstLine="480" w:firstLineChars="200"/>
        <w:jc w:val="left"/>
        <w:rPr>
          <w:rFonts w:asciiTheme="minorEastAsia" w:hAnsiTheme="minorEastAsia" w:eastAsiaTheme="minorEastAsia"/>
        </w:rPr>
      </w:pPr>
      <w:r>
        <w:rPr>
          <w:rFonts w:hint="eastAsia" w:asciiTheme="minorEastAsia" w:hAnsiTheme="minorEastAsia" w:eastAsiaTheme="minorEastAsia"/>
        </w:rPr>
        <w:t>保存成功后自动关毕回到合同新增页面选中需要发布的合同数据点击发布即可（</w:t>
      </w:r>
      <w:r>
        <w:rPr>
          <w:rFonts w:hint="eastAsia" w:asciiTheme="minorEastAsia" w:hAnsiTheme="minorEastAsia" w:eastAsiaTheme="minorEastAsia"/>
          <w:b/>
          <w:color w:val="FF0000"/>
        </w:rPr>
        <w:t>注意千万不能有错别字或者其他错误，发布后无法更改</w:t>
      </w:r>
      <w:r>
        <w:rPr>
          <w:rFonts w:hint="eastAsia" w:asciiTheme="minorEastAsia" w:hAnsiTheme="minorEastAsia" w:eastAsiaTheme="minorEastAsia"/>
        </w:rPr>
        <w:t>）如图5.4</w:t>
      </w:r>
    </w:p>
    <w:p>
      <w:pPr>
        <w:ind w:firstLine="480" w:firstLineChars="200"/>
        <w:rPr>
          <w:rFonts w:asciiTheme="minorEastAsia" w:hAnsiTheme="minorEastAsia" w:eastAsiaTheme="minorEastAsia"/>
        </w:rPr>
      </w:pPr>
    </w:p>
    <w:p>
      <w:pPr>
        <w:ind w:firstLine="480" w:firstLineChars="200"/>
        <w:rPr>
          <w:rFonts w:asciiTheme="minorEastAsia" w:hAnsiTheme="minorEastAsia" w:eastAsiaTheme="minorEastAsia"/>
        </w:rPr>
      </w:pPr>
    </w:p>
    <w:p>
      <w:pPr>
        <w:ind w:firstLine="480" w:firstLineChars="200"/>
        <w:rPr>
          <w:rFonts w:asciiTheme="minorEastAsia" w:hAnsiTheme="minorEastAsia" w:eastAsiaTheme="minorEastAsia"/>
        </w:rPr>
      </w:pPr>
    </w:p>
    <w:p>
      <w:pPr>
        <w:pStyle w:val="2"/>
        <w:jc w:val="center"/>
      </w:pPr>
      <w:r>
        <w:rPr>
          <w:rFonts w:hint="eastAsia"/>
        </w:rPr>
        <w:t>九、单一来源</w:t>
      </w:r>
    </w:p>
    <w:p>
      <w:pPr>
        <w:ind w:firstLine="480" w:firstLineChars="200"/>
        <w:rPr>
          <w:rFonts w:asciiTheme="minorEastAsia" w:hAnsiTheme="minorEastAsia" w:eastAsiaTheme="minorEastAsia"/>
        </w:rPr>
      </w:pPr>
      <w:r>
        <w:rPr>
          <w:rFonts w:hint="eastAsia" w:asciiTheme="minorEastAsia" w:hAnsiTheme="minorEastAsia" w:eastAsiaTheme="minorEastAsia"/>
        </w:rPr>
        <w:t>1.超过100万的，项目入场登记完毕提交，推送到单一来源采购公示-成交公告-合同公示及备案-验收</w:t>
      </w:r>
    </w:p>
    <w:p>
      <w:pPr>
        <w:ind w:firstLine="480" w:firstLineChars="200"/>
        <w:rPr>
          <w:rFonts w:asciiTheme="minorEastAsia" w:hAnsiTheme="minorEastAsia" w:eastAsiaTheme="minorEastAsia"/>
        </w:rPr>
      </w:pPr>
      <w:r>
        <w:rPr>
          <w:rFonts w:hint="eastAsia" w:asciiTheme="minorEastAsia" w:hAnsiTheme="minorEastAsia" w:eastAsiaTheme="minorEastAsia"/>
        </w:rPr>
        <w:t>2.100万以下的，项目入场登记完毕提交，成交公告-合同公示及备案-验收</w:t>
      </w:r>
    </w:p>
    <w:p>
      <w:pPr>
        <w:ind w:firstLine="480" w:firstLineChars="200"/>
        <w:rPr>
          <w:rFonts w:asciiTheme="minorEastAsia" w:hAnsiTheme="minorEastAsia" w:eastAsiaTheme="minorEastAsia"/>
        </w:rPr>
      </w:pPr>
      <w:r>
        <w:drawing>
          <wp:inline distT="0" distB="0" distL="0" distR="0">
            <wp:extent cx="5274310" cy="24314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3"/>
                    <a:stretch>
                      <a:fillRect/>
                    </a:stretch>
                  </pic:blipFill>
                  <pic:spPr>
                    <a:xfrm>
                      <a:off x="0" y="0"/>
                      <a:ext cx="5274310" cy="2432043"/>
                    </a:xfrm>
                    <a:prstGeom prst="rect">
                      <a:avLst/>
                    </a:prstGeom>
                  </pic:spPr>
                </pic:pic>
              </a:graphicData>
            </a:graphic>
          </wp:inline>
        </w:drawing>
      </w: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ind w:firstLine="480" w:firstLineChars="200"/>
        <w:jc w:val="center"/>
        <w:rPr>
          <w:rFonts w:asciiTheme="minorEastAsia" w:hAnsiTheme="minorEastAsia" w:eastAsiaTheme="minorEastAsia"/>
        </w:rPr>
      </w:pPr>
    </w:p>
    <w:p>
      <w:pPr>
        <w:pStyle w:val="2"/>
        <w:jc w:val="center"/>
      </w:pPr>
      <w:r>
        <w:rPr>
          <w:rFonts w:hint="eastAsia"/>
        </w:rPr>
        <w:t>十、进口产品公示</w:t>
      </w:r>
    </w:p>
    <w:p>
      <w:r>
        <w:rPr>
          <w:rFonts w:hint="eastAsia"/>
        </w:rPr>
        <w:t>左侧点击进口产品论证拟制，点击新增填写对应的标题、地区、正文点击保存后点提交发布政府采购网</w:t>
      </w:r>
    </w:p>
    <w:p>
      <w:r>
        <w:drawing>
          <wp:inline distT="0" distB="0" distL="0" distR="0">
            <wp:extent cx="5274310" cy="2543810"/>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4"/>
                    <a:stretch>
                      <a:fillRect/>
                    </a:stretch>
                  </pic:blipFill>
                  <pic:spPr>
                    <a:xfrm>
                      <a:off x="0" y="0"/>
                      <a:ext cx="5274310" cy="2544366"/>
                    </a:xfrm>
                    <a:prstGeom prst="rect">
                      <a:avLst/>
                    </a:prstGeom>
                  </pic:spPr>
                </pic:pic>
              </a:graphicData>
            </a:graphic>
          </wp:inline>
        </w:drawing>
      </w:r>
    </w:p>
    <w:p>
      <w:r>
        <w:drawing>
          <wp:inline distT="0" distB="0" distL="0" distR="0">
            <wp:extent cx="5274310" cy="2547620"/>
            <wp:effectExtent l="0" t="0" r="254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5"/>
                    <a:stretch>
                      <a:fillRect/>
                    </a:stretch>
                  </pic:blipFill>
                  <pic:spPr>
                    <a:xfrm>
                      <a:off x="0" y="0"/>
                      <a:ext cx="5274310" cy="2548029"/>
                    </a:xfrm>
                    <a:prstGeom prst="rect">
                      <a:avLst/>
                    </a:prstGeom>
                  </pic:spPr>
                </pic:pic>
              </a:graphicData>
            </a:graphic>
          </wp:inline>
        </w:drawing>
      </w:r>
    </w:p>
    <w:p>
      <w:pPr>
        <w:ind w:firstLine="480" w:firstLineChars="200"/>
        <w:jc w:val="center"/>
        <w:rPr>
          <w:rFonts w:asciiTheme="minorEastAsia" w:hAnsiTheme="minorEastAsia" w:eastAsiaTheme="minorEastAsia"/>
          <w:b/>
          <w:kern w:val="44"/>
        </w:rPr>
      </w:pPr>
      <w:r>
        <w:rPr>
          <w:rFonts w:asciiTheme="minorEastAsia" w:hAnsiTheme="minorEastAsia" w:eastAsiaTheme="minorEastAsia"/>
        </w:rPr>
        <w:br w:type="page"/>
      </w:r>
    </w:p>
    <w:p>
      <w:pPr>
        <w:pStyle w:val="2"/>
        <w:jc w:val="center"/>
      </w:pPr>
      <w:bookmarkStart w:id="23" w:name="_Toc17889394"/>
      <w:r>
        <w:rPr>
          <w:rFonts w:hint="eastAsia"/>
        </w:rPr>
        <w:t>十一、常见问题</w:t>
      </w:r>
      <w:bookmarkEnd w:id="23"/>
    </w:p>
    <w:p>
      <w:pPr>
        <w:ind w:firstLine="482" w:firstLineChars="200"/>
        <w:rPr>
          <w:rFonts w:asciiTheme="minorEastAsia" w:hAnsiTheme="minorEastAsia" w:eastAsiaTheme="minorEastAsia"/>
        </w:rPr>
      </w:pPr>
      <w:r>
        <w:rPr>
          <w:rFonts w:hint="eastAsia" w:asciiTheme="minorEastAsia" w:hAnsiTheme="minorEastAsia" w:eastAsiaTheme="minorEastAsia"/>
          <w:b/>
          <w:bCs/>
        </w:rPr>
        <w:t>【问题一】</w:t>
      </w:r>
      <w:r>
        <w:rPr>
          <w:rFonts w:hint="eastAsia" w:asciiTheme="minorEastAsia" w:hAnsiTheme="minorEastAsia" w:eastAsiaTheme="minorEastAsia"/>
        </w:rPr>
        <w:t>为什么页面显示不全或者？</w:t>
      </w:r>
    </w:p>
    <w:p>
      <w:pPr>
        <w:ind w:firstLine="482" w:firstLineChars="200"/>
        <w:rPr>
          <w:rFonts w:asciiTheme="minorEastAsia" w:hAnsiTheme="minorEastAsia" w:eastAsiaTheme="minorEastAsia"/>
        </w:rPr>
      </w:pPr>
      <w:r>
        <w:rPr>
          <w:rFonts w:hint="eastAsia" w:asciiTheme="minorEastAsia" w:hAnsiTheme="minorEastAsia" w:eastAsiaTheme="minorEastAsia"/>
          <w:b/>
          <w:bCs/>
          <w:u w:val="single"/>
        </w:rPr>
        <w:t>原因：</w:t>
      </w:r>
      <w:r>
        <w:rPr>
          <w:rFonts w:hint="eastAsia" w:asciiTheme="minorEastAsia" w:hAnsiTheme="minorEastAsia" w:eastAsiaTheme="minorEastAsia"/>
        </w:rPr>
        <w:t>电脑系统陈旧或IE浏览器版本低。</w:t>
      </w:r>
    </w:p>
    <w:p>
      <w:pPr>
        <w:ind w:firstLine="482" w:firstLineChars="200"/>
        <w:rPr>
          <w:rFonts w:asciiTheme="minorEastAsia" w:hAnsiTheme="minorEastAsia" w:eastAsiaTheme="minorEastAsia"/>
        </w:rPr>
      </w:pPr>
      <w:r>
        <w:rPr>
          <w:rFonts w:hint="eastAsia" w:asciiTheme="minorEastAsia" w:hAnsiTheme="minorEastAsia" w:eastAsiaTheme="minorEastAsia"/>
          <w:b/>
          <w:bCs/>
          <w:u w:val="single"/>
        </w:rPr>
        <w:t>解决方法</w:t>
      </w:r>
      <w:r>
        <w:rPr>
          <w:rFonts w:hint="eastAsia" w:asciiTheme="minorEastAsia" w:hAnsiTheme="minorEastAsia" w:eastAsiaTheme="minorEastAsia"/>
          <w:u w:val="single"/>
        </w:rPr>
        <w:t>：</w:t>
      </w:r>
      <w:r>
        <w:rPr>
          <w:rFonts w:hint="eastAsia" w:asciiTheme="minorEastAsia" w:hAnsiTheme="minorEastAsia" w:eastAsiaTheme="minorEastAsia"/>
        </w:rPr>
        <w:t>升级IE版本到IE11。若用户使用的是360安全浏览器，则需要将浏览器切换成极速模式以确保页面内的内容正确显示。</w:t>
      </w:r>
    </w:p>
    <w:p>
      <w:pPr>
        <w:ind w:firstLine="482" w:firstLineChars="200"/>
        <w:rPr>
          <w:rFonts w:asciiTheme="minorEastAsia" w:hAnsiTheme="minorEastAsia" w:eastAsiaTheme="minorEastAsia"/>
        </w:rPr>
      </w:pPr>
      <w:r>
        <w:rPr>
          <w:rFonts w:hint="eastAsia" w:asciiTheme="minorEastAsia" w:hAnsiTheme="minorEastAsia" w:eastAsiaTheme="minorEastAsia"/>
          <w:b/>
          <w:bCs/>
        </w:rPr>
        <w:t>【问题二】</w:t>
      </w:r>
      <w:r>
        <w:rPr>
          <w:rFonts w:hint="eastAsia" w:asciiTheme="minorEastAsia" w:hAnsiTheme="minorEastAsia" w:eastAsiaTheme="minorEastAsia"/>
        </w:rPr>
        <w:t>无法使用在线模板编辑功能</w:t>
      </w:r>
    </w:p>
    <w:p>
      <w:pPr>
        <w:ind w:firstLine="482" w:firstLineChars="200"/>
        <w:rPr>
          <w:rFonts w:asciiTheme="minorEastAsia" w:hAnsiTheme="minorEastAsia" w:eastAsiaTheme="minorEastAsia"/>
        </w:rPr>
      </w:pPr>
      <w:r>
        <w:rPr>
          <w:rFonts w:hint="eastAsia" w:asciiTheme="minorEastAsia" w:hAnsiTheme="minorEastAsia" w:eastAsiaTheme="minorEastAsia"/>
          <w:b/>
          <w:bCs/>
          <w:u w:val="single"/>
        </w:rPr>
        <w:t>原因：</w:t>
      </w:r>
      <w:r>
        <w:rPr>
          <w:rFonts w:hint="eastAsia" w:asciiTheme="minorEastAsia" w:hAnsiTheme="minorEastAsia" w:eastAsiaTheme="minorEastAsia"/>
        </w:rPr>
        <w:t>iweb插件未安装。</w:t>
      </w:r>
    </w:p>
    <w:p>
      <w:pPr>
        <w:ind w:firstLine="482" w:firstLineChars="200"/>
        <w:rPr>
          <w:rFonts w:asciiTheme="minorEastAsia" w:hAnsiTheme="minorEastAsia" w:eastAsiaTheme="minorEastAsia"/>
        </w:rPr>
      </w:pPr>
      <w:r>
        <w:rPr>
          <w:rFonts w:hint="eastAsia" w:asciiTheme="minorEastAsia" w:hAnsiTheme="minorEastAsia" w:eastAsiaTheme="minorEastAsia"/>
          <w:b/>
          <w:bCs/>
          <w:u w:val="single"/>
        </w:rPr>
        <w:t>解决方法：</w:t>
      </w:r>
      <w:r>
        <w:rPr>
          <w:rFonts w:hint="eastAsia" w:asciiTheme="minorEastAsia" w:hAnsiTheme="minorEastAsia" w:eastAsiaTheme="minorEastAsia"/>
        </w:rPr>
        <w:t>群内有控件安装包，下载安装即可（群内有安装操作截图）。</w:t>
      </w:r>
    </w:p>
    <w:p>
      <w:pPr>
        <w:ind w:firstLine="480" w:firstLineChars="200"/>
        <w:rPr>
          <w:rFonts w:asciiTheme="minorEastAsia" w:hAnsiTheme="minorEastAsia" w:eastAsiaTheme="minorEastAsia"/>
        </w:rPr>
      </w:pPr>
    </w:p>
    <w:p>
      <w:pPr>
        <w:ind w:firstLine="482" w:firstLineChars="200"/>
        <w:rPr>
          <w:rFonts w:asciiTheme="minorEastAsia" w:hAnsiTheme="minorEastAsia" w:eastAsiaTheme="minorEastAsia"/>
        </w:rPr>
      </w:pPr>
      <w:r>
        <w:rPr>
          <w:rFonts w:hint="eastAsia" w:asciiTheme="minorEastAsia" w:hAnsiTheme="minorEastAsia" w:eastAsiaTheme="minorEastAsia"/>
          <w:b/>
          <w:bCs/>
        </w:rPr>
        <w:t>【问题三】</w:t>
      </w:r>
      <w:r>
        <w:rPr>
          <w:rFonts w:hint="eastAsia" w:asciiTheme="minorEastAsia" w:hAnsiTheme="minorEastAsia" w:eastAsiaTheme="minorEastAsia"/>
        </w:rPr>
        <w:t>为什么安装了iweb插件仍然无法启用在线编辑功能</w:t>
      </w:r>
    </w:p>
    <w:p>
      <w:pPr>
        <w:ind w:firstLine="482" w:firstLineChars="200"/>
        <w:rPr>
          <w:rFonts w:asciiTheme="minorEastAsia" w:hAnsiTheme="minorEastAsia" w:eastAsiaTheme="minorEastAsia"/>
        </w:rPr>
      </w:pPr>
      <w:r>
        <w:rPr>
          <w:rFonts w:hint="eastAsia" w:asciiTheme="minorEastAsia" w:hAnsiTheme="minorEastAsia" w:eastAsiaTheme="minorEastAsia"/>
          <w:b/>
          <w:bCs/>
          <w:u w:val="single"/>
        </w:rPr>
        <w:t>原因：</w:t>
      </w:r>
      <w:r>
        <w:rPr>
          <w:rFonts w:hint="eastAsia" w:asciiTheme="minorEastAsia" w:hAnsiTheme="minorEastAsia" w:eastAsiaTheme="minorEastAsia"/>
        </w:rPr>
        <w:t>Microsoft office版本问题/在电脑中同时安装了Microsoft office和Wps office</w:t>
      </w:r>
    </w:p>
    <w:p>
      <w:pPr>
        <w:ind w:firstLine="482" w:firstLineChars="200"/>
        <w:rPr>
          <w:rFonts w:asciiTheme="minorEastAsia" w:hAnsiTheme="minorEastAsia" w:eastAsiaTheme="minorEastAsia"/>
        </w:rPr>
      </w:pPr>
      <w:r>
        <w:rPr>
          <w:rFonts w:hint="eastAsia" w:asciiTheme="minorEastAsia" w:hAnsiTheme="minorEastAsia" w:eastAsiaTheme="minorEastAsia"/>
          <w:b/>
          <w:bCs/>
          <w:u w:val="single"/>
        </w:rPr>
        <w:t>解决方法</w:t>
      </w:r>
      <w:r>
        <w:rPr>
          <w:rFonts w:hint="eastAsia" w:asciiTheme="minorEastAsia" w:hAnsiTheme="minorEastAsia" w:eastAsiaTheme="minorEastAsia"/>
          <w:u w:val="single"/>
        </w:rPr>
        <w:t>：</w:t>
      </w:r>
      <w:r>
        <w:rPr>
          <w:rFonts w:hint="eastAsia" w:asciiTheme="minorEastAsia" w:hAnsiTheme="minorEastAsia" w:eastAsiaTheme="minorEastAsia"/>
        </w:rPr>
        <w:t>Microsoft office和Wps office最好不要同时安装，若电脑中同时存在Microsoft office和Wps office，在线编辑文档时，会造成冲突导致文档无法正确弹出。建议统一使用office进行办公，系统控件确保支持office。</w:t>
      </w:r>
    </w:p>
    <w:p>
      <w:pPr>
        <w:ind w:firstLine="480" w:firstLineChars="200"/>
        <w:rPr>
          <w:rFonts w:asciiTheme="minorEastAsia" w:hAnsiTheme="minorEastAsia" w:eastAsiaTheme="minorEastAsia"/>
        </w:rPr>
      </w:pPr>
    </w:p>
    <w:p>
      <w:pPr>
        <w:ind w:firstLine="480" w:firstLineChars="200"/>
        <w:rPr>
          <w:rFonts w:asciiTheme="minorEastAsia" w:hAnsiTheme="minorEastAsia" w:eastAsiaTheme="minorEastAsia"/>
        </w:rPr>
      </w:pPr>
    </w:p>
    <w:p>
      <w:pPr>
        <w:ind w:firstLine="480" w:firstLineChars="200"/>
        <w:rPr>
          <w:rFonts w:asciiTheme="minorEastAsia" w:hAnsiTheme="minorEastAsia" w:eastAsiaTheme="minorEastAsia"/>
        </w:rPr>
      </w:pPr>
    </w:p>
    <w:p>
      <w:pPr>
        <w:ind w:firstLine="482" w:firstLineChars="200"/>
        <w:rPr>
          <w:rFonts w:asciiTheme="minorEastAsia" w:hAnsiTheme="minorEastAsia" w:eastAsiaTheme="minorEastAsia"/>
          <w:b/>
        </w:rPr>
      </w:pPr>
    </w:p>
    <w:p>
      <w:pPr>
        <w:ind w:firstLine="482" w:firstLineChars="200"/>
        <w:jc w:val="center"/>
        <w:rPr>
          <w:rFonts w:asciiTheme="minorEastAsia" w:hAnsiTheme="minorEastAsia" w:eastAsiaTheme="minorEastAsia"/>
          <w:b/>
        </w:rPr>
      </w:pPr>
    </w:p>
    <w:p>
      <w:pPr>
        <w:ind w:firstLine="480" w:firstLineChars="200"/>
        <w:rPr>
          <w:rFonts w:asciiTheme="minorEastAsia" w:hAnsiTheme="minorEastAsia" w:eastAsiaTheme="minorEastAsia"/>
        </w:rPr>
      </w:pPr>
    </w:p>
    <w:p>
      <w:pPr>
        <w:ind w:firstLine="482" w:firstLineChars="200"/>
        <w:jc w:val="center"/>
        <w:rPr>
          <w:rFonts w:asciiTheme="minorEastAsia" w:hAnsiTheme="minorEastAsia" w:eastAsiaTheme="minorEastAsia"/>
          <w:b/>
        </w:rPr>
      </w:pPr>
    </w:p>
    <w:p>
      <w:pPr>
        <w:ind w:firstLine="482" w:firstLineChars="200"/>
        <w:jc w:val="left"/>
        <w:rPr>
          <w:rFonts w:asciiTheme="minorEastAsia" w:hAnsiTheme="minorEastAsia" w:eastAsiaTheme="minorEastAsia"/>
          <w:b/>
        </w:rPr>
      </w:pPr>
    </w:p>
    <w:p>
      <w:pPr>
        <w:ind w:firstLine="482" w:firstLineChars="200"/>
        <w:rPr>
          <w:rFonts w:asciiTheme="minorEastAsia" w:hAnsiTheme="minorEastAsia" w:eastAsiaTheme="minorEastAsia"/>
          <w:b/>
          <w:color w:val="FF0000"/>
        </w:rPr>
      </w:pPr>
    </w:p>
    <w:p>
      <w:pPr>
        <w:ind w:firstLine="480" w:firstLineChars="200"/>
        <w:rPr>
          <w:rFonts w:asciiTheme="minorEastAsia" w:hAnsiTheme="minorEastAsia" w:eastAsia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1AB"/>
    <w:rsid w:val="000202CD"/>
    <w:rsid w:val="000349DF"/>
    <w:rsid w:val="000501AA"/>
    <w:rsid w:val="00063B40"/>
    <w:rsid w:val="00072458"/>
    <w:rsid w:val="00080794"/>
    <w:rsid w:val="00084A21"/>
    <w:rsid w:val="00095507"/>
    <w:rsid w:val="000C24CE"/>
    <w:rsid w:val="000E0C09"/>
    <w:rsid w:val="000E5563"/>
    <w:rsid w:val="000F7C8A"/>
    <w:rsid w:val="00106A29"/>
    <w:rsid w:val="00116DE6"/>
    <w:rsid w:val="001304CD"/>
    <w:rsid w:val="00142284"/>
    <w:rsid w:val="00152BFF"/>
    <w:rsid w:val="0015473F"/>
    <w:rsid w:val="00156526"/>
    <w:rsid w:val="001807E3"/>
    <w:rsid w:val="0019267A"/>
    <w:rsid w:val="001C0C74"/>
    <w:rsid w:val="00200522"/>
    <w:rsid w:val="00202F4F"/>
    <w:rsid w:val="0024561D"/>
    <w:rsid w:val="002740D0"/>
    <w:rsid w:val="002879B6"/>
    <w:rsid w:val="00292C3B"/>
    <w:rsid w:val="0029786E"/>
    <w:rsid w:val="002A1CA9"/>
    <w:rsid w:val="002B32BD"/>
    <w:rsid w:val="002C1AB1"/>
    <w:rsid w:val="002D593B"/>
    <w:rsid w:val="002E213C"/>
    <w:rsid w:val="002F3BD5"/>
    <w:rsid w:val="002F52FA"/>
    <w:rsid w:val="0030134C"/>
    <w:rsid w:val="0032217A"/>
    <w:rsid w:val="00325157"/>
    <w:rsid w:val="003406B5"/>
    <w:rsid w:val="0034461A"/>
    <w:rsid w:val="003517AF"/>
    <w:rsid w:val="003609AB"/>
    <w:rsid w:val="00365A6C"/>
    <w:rsid w:val="0038583A"/>
    <w:rsid w:val="0039377A"/>
    <w:rsid w:val="003A4D81"/>
    <w:rsid w:val="003E1562"/>
    <w:rsid w:val="003E3CF7"/>
    <w:rsid w:val="003E6921"/>
    <w:rsid w:val="00415B5E"/>
    <w:rsid w:val="00443DED"/>
    <w:rsid w:val="004446CD"/>
    <w:rsid w:val="00450FF2"/>
    <w:rsid w:val="00472F92"/>
    <w:rsid w:val="00490D8A"/>
    <w:rsid w:val="00491D25"/>
    <w:rsid w:val="004A1EAD"/>
    <w:rsid w:val="004A3701"/>
    <w:rsid w:val="004E38D4"/>
    <w:rsid w:val="004F24D5"/>
    <w:rsid w:val="005266C5"/>
    <w:rsid w:val="005303A6"/>
    <w:rsid w:val="00535F45"/>
    <w:rsid w:val="00583F6A"/>
    <w:rsid w:val="005E4ABC"/>
    <w:rsid w:val="006048C4"/>
    <w:rsid w:val="00606843"/>
    <w:rsid w:val="00616313"/>
    <w:rsid w:val="00632EBF"/>
    <w:rsid w:val="00632EF0"/>
    <w:rsid w:val="0064579F"/>
    <w:rsid w:val="006569F7"/>
    <w:rsid w:val="006749C9"/>
    <w:rsid w:val="00683F4F"/>
    <w:rsid w:val="006A79AF"/>
    <w:rsid w:val="006D10F2"/>
    <w:rsid w:val="006D25DE"/>
    <w:rsid w:val="006D2FC8"/>
    <w:rsid w:val="006E08A2"/>
    <w:rsid w:val="006E59A8"/>
    <w:rsid w:val="006F7BC9"/>
    <w:rsid w:val="00701C47"/>
    <w:rsid w:val="00740C00"/>
    <w:rsid w:val="00741144"/>
    <w:rsid w:val="0075307A"/>
    <w:rsid w:val="00771B53"/>
    <w:rsid w:val="0077701D"/>
    <w:rsid w:val="00777310"/>
    <w:rsid w:val="00782EB4"/>
    <w:rsid w:val="00794903"/>
    <w:rsid w:val="007A61A3"/>
    <w:rsid w:val="007C638B"/>
    <w:rsid w:val="007C6F51"/>
    <w:rsid w:val="007D5244"/>
    <w:rsid w:val="007E3952"/>
    <w:rsid w:val="007F0563"/>
    <w:rsid w:val="0081609B"/>
    <w:rsid w:val="00830674"/>
    <w:rsid w:val="00833505"/>
    <w:rsid w:val="00843019"/>
    <w:rsid w:val="00861CAD"/>
    <w:rsid w:val="00872D29"/>
    <w:rsid w:val="00894401"/>
    <w:rsid w:val="008B19C9"/>
    <w:rsid w:val="008C2AD1"/>
    <w:rsid w:val="008F0C01"/>
    <w:rsid w:val="009103D3"/>
    <w:rsid w:val="009218F6"/>
    <w:rsid w:val="009278A3"/>
    <w:rsid w:val="00955AFA"/>
    <w:rsid w:val="009651AB"/>
    <w:rsid w:val="00977C78"/>
    <w:rsid w:val="009816B1"/>
    <w:rsid w:val="00983E05"/>
    <w:rsid w:val="00991386"/>
    <w:rsid w:val="0099395E"/>
    <w:rsid w:val="009A151F"/>
    <w:rsid w:val="009C1DFB"/>
    <w:rsid w:val="009C4954"/>
    <w:rsid w:val="009C59A0"/>
    <w:rsid w:val="009D54CF"/>
    <w:rsid w:val="009D7FC1"/>
    <w:rsid w:val="009F4603"/>
    <w:rsid w:val="00A07575"/>
    <w:rsid w:val="00A161EA"/>
    <w:rsid w:val="00A21C70"/>
    <w:rsid w:val="00A31028"/>
    <w:rsid w:val="00A351D5"/>
    <w:rsid w:val="00A44161"/>
    <w:rsid w:val="00A51B52"/>
    <w:rsid w:val="00A60D5A"/>
    <w:rsid w:val="00A61B00"/>
    <w:rsid w:val="00A81D5C"/>
    <w:rsid w:val="00AA3DAD"/>
    <w:rsid w:val="00AB758A"/>
    <w:rsid w:val="00AC1A1D"/>
    <w:rsid w:val="00AC5296"/>
    <w:rsid w:val="00AD2D10"/>
    <w:rsid w:val="00B227E3"/>
    <w:rsid w:val="00B26154"/>
    <w:rsid w:val="00B373BB"/>
    <w:rsid w:val="00B47323"/>
    <w:rsid w:val="00B647E8"/>
    <w:rsid w:val="00B80D8E"/>
    <w:rsid w:val="00BA7B8D"/>
    <w:rsid w:val="00BC01DD"/>
    <w:rsid w:val="00BC14BB"/>
    <w:rsid w:val="00BD686E"/>
    <w:rsid w:val="00C00C6D"/>
    <w:rsid w:val="00C242CC"/>
    <w:rsid w:val="00C30538"/>
    <w:rsid w:val="00C35479"/>
    <w:rsid w:val="00C377D5"/>
    <w:rsid w:val="00C41987"/>
    <w:rsid w:val="00C42F7B"/>
    <w:rsid w:val="00C51240"/>
    <w:rsid w:val="00C60D45"/>
    <w:rsid w:val="00C6382D"/>
    <w:rsid w:val="00CB430B"/>
    <w:rsid w:val="00CD037C"/>
    <w:rsid w:val="00CE58BE"/>
    <w:rsid w:val="00CE6BF8"/>
    <w:rsid w:val="00D159F0"/>
    <w:rsid w:val="00D229FA"/>
    <w:rsid w:val="00D3085C"/>
    <w:rsid w:val="00D329DD"/>
    <w:rsid w:val="00D33521"/>
    <w:rsid w:val="00D33D8C"/>
    <w:rsid w:val="00D37B36"/>
    <w:rsid w:val="00D525E9"/>
    <w:rsid w:val="00D81322"/>
    <w:rsid w:val="00D965DA"/>
    <w:rsid w:val="00DB76C3"/>
    <w:rsid w:val="00DC04B1"/>
    <w:rsid w:val="00DE2227"/>
    <w:rsid w:val="00E00DFD"/>
    <w:rsid w:val="00E305A2"/>
    <w:rsid w:val="00E46686"/>
    <w:rsid w:val="00E54B94"/>
    <w:rsid w:val="00E8508A"/>
    <w:rsid w:val="00EA5EB3"/>
    <w:rsid w:val="00EC3F9D"/>
    <w:rsid w:val="00EE0B7C"/>
    <w:rsid w:val="00EE13C5"/>
    <w:rsid w:val="00EF6FFE"/>
    <w:rsid w:val="00F025C4"/>
    <w:rsid w:val="00F17552"/>
    <w:rsid w:val="00F31DC4"/>
    <w:rsid w:val="00F5005D"/>
    <w:rsid w:val="00F50269"/>
    <w:rsid w:val="00FB1656"/>
    <w:rsid w:val="00FB7855"/>
    <w:rsid w:val="00FD398B"/>
    <w:rsid w:val="00FF5F77"/>
    <w:rsid w:val="08791DE9"/>
    <w:rsid w:val="09082B62"/>
    <w:rsid w:val="0ABE2EEB"/>
    <w:rsid w:val="0B620C12"/>
    <w:rsid w:val="0CA30609"/>
    <w:rsid w:val="10EC3939"/>
    <w:rsid w:val="12F07E12"/>
    <w:rsid w:val="13655026"/>
    <w:rsid w:val="1C3D5912"/>
    <w:rsid w:val="1F0E2D7B"/>
    <w:rsid w:val="248B3A74"/>
    <w:rsid w:val="27FE39EF"/>
    <w:rsid w:val="2BB9250B"/>
    <w:rsid w:val="2E0C09AA"/>
    <w:rsid w:val="2FE203E7"/>
    <w:rsid w:val="32777570"/>
    <w:rsid w:val="337C137D"/>
    <w:rsid w:val="35374A1B"/>
    <w:rsid w:val="3A0B0A9E"/>
    <w:rsid w:val="47AF7960"/>
    <w:rsid w:val="48E01E56"/>
    <w:rsid w:val="4FF0115A"/>
    <w:rsid w:val="55C80C30"/>
    <w:rsid w:val="59EB5711"/>
    <w:rsid w:val="65F424F2"/>
    <w:rsid w:val="66040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qFormat/>
    <w:uiPriority w:val="0"/>
    <w:pPr>
      <w:keepNext/>
      <w:keepLines/>
      <w:tabs>
        <w:tab w:val="left" w:pos="-491"/>
      </w:tabs>
      <w:spacing w:before="260" w:after="260" w:line="416" w:lineRule="auto"/>
      <w:jc w:val="left"/>
      <w:outlineLvl w:val="1"/>
    </w:pPr>
    <w:rPr>
      <w:rFonts w:ascii="Arial" w:hAnsi="Arial" w:eastAsia="黑体"/>
      <w:b/>
      <w:bCs/>
      <w:sz w:val="36"/>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5"/>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14">
    <w:name w:val="Default Paragraph Font"/>
    <w:semiHidden/>
    <w:unhideWhenUsed/>
    <w:qFormat/>
    <w:uiPriority w:val="1"/>
  </w:style>
  <w:style w:type="table" w:default="1" w:styleId="16">
    <w:name w:val="Normal Table"/>
    <w:semiHidden/>
    <w:unhideWhenUsed/>
    <w:uiPriority w:val="99"/>
    <w:tblPr>
      <w:tblLayout w:type="fixed"/>
      <w:tblCellMar>
        <w:top w:w="0" w:type="dxa"/>
        <w:left w:w="108" w:type="dxa"/>
        <w:bottom w:w="0" w:type="dxa"/>
        <w:right w:w="108" w:type="dxa"/>
      </w:tblCellMar>
    </w:tblPr>
  </w:style>
  <w:style w:type="paragraph" w:styleId="8">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9">
    <w:name w:val="Balloon Text"/>
    <w:basedOn w:val="1"/>
    <w:link w:val="19"/>
    <w:semiHidden/>
    <w:unhideWhenUsed/>
    <w:uiPriority w:val="99"/>
    <w:pPr>
      <w:spacing w:line="240" w:lineRule="auto"/>
    </w:pPr>
    <w:rPr>
      <w:sz w:val="18"/>
      <w:szCs w:val="18"/>
    </w:rPr>
  </w:style>
  <w:style w:type="paragraph" w:styleId="10">
    <w:name w:val="footer"/>
    <w:basedOn w:val="1"/>
    <w:link w:val="18"/>
    <w:unhideWhenUsed/>
    <w:qFormat/>
    <w:uiPriority w:val="99"/>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1">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页眉 Char"/>
    <w:basedOn w:val="14"/>
    <w:link w:val="11"/>
    <w:qFormat/>
    <w:uiPriority w:val="99"/>
    <w:rPr>
      <w:sz w:val="18"/>
      <w:szCs w:val="18"/>
    </w:rPr>
  </w:style>
  <w:style w:type="character" w:customStyle="1" w:styleId="18">
    <w:name w:val="页脚 Char"/>
    <w:basedOn w:val="14"/>
    <w:link w:val="10"/>
    <w:qFormat/>
    <w:uiPriority w:val="99"/>
    <w:rPr>
      <w:sz w:val="18"/>
      <w:szCs w:val="18"/>
    </w:rPr>
  </w:style>
  <w:style w:type="character" w:customStyle="1" w:styleId="19">
    <w:name w:val="批注框文本 Char"/>
    <w:basedOn w:val="14"/>
    <w:link w:val="9"/>
    <w:semiHidden/>
    <w:qFormat/>
    <w:uiPriority w:val="99"/>
    <w:rPr>
      <w:rFonts w:ascii="Times New Roman" w:hAnsi="Times New Roman" w:eastAsia="宋体" w:cs="Times New Roman"/>
      <w:sz w:val="18"/>
      <w:szCs w:val="18"/>
    </w:rPr>
  </w:style>
  <w:style w:type="character" w:customStyle="1" w:styleId="20">
    <w:name w:val="标题 2 Char"/>
    <w:basedOn w:val="14"/>
    <w:link w:val="3"/>
    <w:qFormat/>
    <w:uiPriority w:val="0"/>
    <w:rPr>
      <w:rFonts w:ascii="Arial" w:hAnsi="Arial" w:eastAsia="黑体" w:cs="Times New Roman"/>
      <w:b/>
      <w:bCs/>
      <w:sz w:val="36"/>
      <w:szCs w:val="32"/>
    </w:rPr>
  </w:style>
  <w:style w:type="character" w:customStyle="1" w:styleId="21">
    <w:name w:val="标题 1 Char"/>
    <w:basedOn w:val="14"/>
    <w:link w:val="2"/>
    <w:qFormat/>
    <w:uiPriority w:val="9"/>
    <w:rPr>
      <w:rFonts w:ascii="Times New Roman" w:hAnsi="Times New Roman" w:eastAsia="宋体" w:cs="Times New Roman"/>
      <w:b/>
      <w:bCs/>
      <w:kern w:val="44"/>
      <w:sz w:val="44"/>
      <w:szCs w:val="44"/>
    </w:rPr>
  </w:style>
  <w:style w:type="character" w:customStyle="1" w:styleId="22">
    <w:name w:val="标题 3 Char"/>
    <w:basedOn w:val="14"/>
    <w:link w:val="4"/>
    <w:qFormat/>
    <w:uiPriority w:val="9"/>
    <w:rPr>
      <w:rFonts w:ascii="Times New Roman" w:hAnsi="Times New Roman" w:eastAsia="宋体" w:cs="Times New Roman"/>
      <w:b/>
      <w:bCs/>
      <w:sz w:val="32"/>
      <w:szCs w:val="32"/>
    </w:rPr>
  </w:style>
  <w:style w:type="character" w:customStyle="1" w:styleId="23">
    <w:name w:val="标题 4 Char"/>
    <w:basedOn w:val="14"/>
    <w:link w:val="5"/>
    <w:qFormat/>
    <w:uiPriority w:val="9"/>
    <w:rPr>
      <w:rFonts w:asciiTheme="majorHAnsi" w:hAnsiTheme="majorHAnsi" w:eastAsiaTheme="majorEastAsia" w:cstheme="majorBidi"/>
      <w:b/>
      <w:bCs/>
      <w:sz w:val="28"/>
      <w:szCs w:val="28"/>
    </w:rPr>
  </w:style>
  <w:style w:type="character" w:customStyle="1" w:styleId="24">
    <w:name w:val="标题 5 Char"/>
    <w:basedOn w:val="14"/>
    <w:link w:val="6"/>
    <w:qFormat/>
    <w:uiPriority w:val="9"/>
    <w:rPr>
      <w:rFonts w:ascii="Times New Roman" w:hAnsi="Times New Roman" w:eastAsia="宋体" w:cs="Times New Roman"/>
      <w:b/>
      <w:bCs/>
      <w:sz w:val="28"/>
      <w:szCs w:val="28"/>
    </w:rPr>
  </w:style>
  <w:style w:type="character" w:customStyle="1" w:styleId="25">
    <w:name w:val="标题 6 Char"/>
    <w:basedOn w:val="14"/>
    <w:link w:val="7"/>
    <w:qFormat/>
    <w:uiPriority w:val="9"/>
    <w:rPr>
      <w:rFonts w:asciiTheme="majorHAnsi" w:hAnsiTheme="majorHAnsi" w:eastAsiaTheme="majorEastAsia" w:cstheme="majorBidi"/>
      <w:b/>
      <w:bCs/>
      <w:sz w:val="24"/>
      <w:szCs w:val="24"/>
    </w:rPr>
  </w:style>
  <w:style w:type="paragraph" w:customStyle="1" w:styleId="2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7">
    <w:name w:val="l-btn-left"/>
    <w:basedOn w:val="14"/>
    <w:uiPriority w:val="0"/>
  </w:style>
  <w:style w:type="character" w:customStyle="1" w:styleId="28">
    <w:name w:val="current"/>
    <w:basedOn w:val="14"/>
    <w:uiPriority w:val="0"/>
    <w:rPr>
      <w:b/>
      <w:color w:val="05A7D8"/>
      <w:sz w:val="18"/>
      <w:szCs w:val="18"/>
    </w:rPr>
  </w:style>
  <w:style w:type="character" w:customStyle="1" w:styleId="29">
    <w:name w:val="l-btn-text36"/>
    <w:basedOn w:val="1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D9FB1B-1F65-4D48-9270-420099A29860}">
  <ds:schemaRefs/>
</ds:datastoreItem>
</file>

<file path=docProps/app.xml><?xml version="1.0" encoding="utf-8"?>
<Properties xmlns="http://schemas.openxmlformats.org/officeDocument/2006/extended-properties" xmlns:vt="http://schemas.openxmlformats.org/officeDocument/2006/docPropsVTypes">
  <Template>Normal</Template>
  <Pages>31</Pages>
  <Words>684</Words>
  <Characters>3899</Characters>
  <Lines>32</Lines>
  <Paragraphs>9</Paragraphs>
  <TotalTime>4</TotalTime>
  <ScaleCrop>false</ScaleCrop>
  <LinksUpToDate>false</LinksUpToDate>
  <CharactersWithSpaces>4574</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2019-12-13T04:13:00Z</dcterms:created>
  <dc:creator>车蓉蓉</dc:creator>
  <cp:lastModifiedBy>超</cp:lastModifiedBy>
  <dcterms:modified xsi:type="dcterms:W3CDTF">2021-03-18T06:55:41Z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