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114F" w14:textId="77777777" w:rsidR="00D50864" w:rsidRPr="00D50864" w:rsidRDefault="00D50864" w:rsidP="00D50864">
      <w:pPr>
        <w:widowControl/>
        <w:shd w:val="clear" w:color="auto" w:fill="FFFFFF"/>
        <w:spacing w:line="315" w:lineRule="atLeast"/>
        <w:ind w:firstLine="420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黑体" w:eastAsia="黑体" w:hAnsi="黑体" w:cs="Calibri" w:hint="eastAsia"/>
          <w:color w:val="333333"/>
          <w:kern w:val="0"/>
          <w:sz w:val="52"/>
          <w:szCs w:val="52"/>
        </w:rPr>
        <w:t>手机版</w:t>
      </w:r>
      <w:r w:rsidRPr="00D50864">
        <w:rPr>
          <w:rFonts w:ascii="Calibri" w:eastAsia="宋体" w:hAnsi="Calibri" w:cs="Calibri"/>
          <w:color w:val="333333"/>
          <w:kern w:val="0"/>
          <w:sz w:val="52"/>
          <w:szCs w:val="52"/>
        </w:rPr>
        <w:t>CA</w:t>
      </w:r>
      <w:r w:rsidRPr="00D50864">
        <w:rPr>
          <w:rFonts w:ascii="黑体" w:eastAsia="黑体" w:hAnsi="黑体" w:cs="Calibri" w:hint="eastAsia"/>
          <w:color w:val="333333"/>
          <w:kern w:val="0"/>
          <w:sz w:val="52"/>
          <w:szCs w:val="52"/>
        </w:rPr>
        <w:t>（标证通）办理指南</w:t>
      </w:r>
    </w:p>
    <w:p w14:paraId="3E9AECAD" w14:textId="77777777" w:rsidR="00D50864" w:rsidRPr="00216141" w:rsidRDefault="00D50864" w:rsidP="00216141">
      <w:pPr>
        <w:pStyle w:val="1"/>
        <w:rPr>
          <w:rFonts w:ascii="微软雅黑" w:eastAsia="微软雅黑" w:hAnsi="微软雅黑"/>
          <w:sz w:val="28"/>
          <w:szCs w:val="28"/>
        </w:rPr>
      </w:pPr>
      <w:r w:rsidRPr="00216141">
        <w:rPr>
          <w:rFonts w:hint="eastAsia"/>
          <w:sz w:val="28"/>
          <w:szCs w:val="28"/>
        </w:rPr>
        <w:t>一、适用对象</w:t>
      </w:r>
    </w:p>
    <w:p w14:paraId="58766EAE" w14:textId="271B0D7E" w:rsidR="00D50864" w:rsidRDefault="00D50864" w:rsidP="00D50864">
      <w:pPr>
        <w:widowControl/>
        <w:shd w:val="clear" w:color="auto" w:fill="FFFFFF"/>
        <w:ind w:firstLine="42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 w:rsidRPr="00D5086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招标代理机构、投标人</w:t>
      </w:r>
    </w:p>
    <w:p w14:paraId="0CBAB531" w14:textId="20B7F7FC" w:rsidR="00622492" w:rsidRPr="00216141" w:rsidRDefault="00622492" w:rsidP="00622492">
      <w:pPr>
        <w:pStyle w:val="1"/>
        <w:rPr>
          <w:rFonts w:ascii="微软雅黑" w:eastAsia="微软雅黑" w:hAnsi="微软雅黑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21614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用途</w:t>
      </w:r>
    </w:p>
    <w:p w14:paraId="71C5D18E" w14:textId="77777777" w:rsidR="00622492" w:rsidRPr="00D50864" w:rsidRDefault="00622492" w:rsidP="00622492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手机版</w:t>
      </w:r>
      <w:r w:rsidRPr="00D50864">
        <w:rPr>
          <w:rFonts w:ascii="Calibri" w:eastAsia="宋体" w:hAnsi="Calibri" w:cs="Calibri"/>
          <w:color w:val="333333"/>
          <w:kern w:val="0"/>
          <w:sz w:val="24"/>
          <w:szCs w:val="24"/>
        </w:rPr>
        <w:t>CA</w:t>
      </w:r>
      <w:r w:rsidRPr="00D5086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支持传统</w:t>
      </w:r>
      <w:r w:rsidRPr="00D50864">
        <w:rPr>
          <w:rFonts w:ascii="Calibri" w:eastAsia="宋体" w:hAnsi="Calibri" w:cs="Calibri"/>
          <w:color w:val="333333"/>
          <w:kern w:val="0"/>
          <w:sz w:val="24"/>
          <w:szCs w:val="24"/>
        </w:rPr>
        <w:t>CA</w:t>
      </w:r>
      <w:r w:rsidRPr="00D50864">
        <w:rPr>
          <w:rFonts w:ascii="宋体" w:eastAsia="宋体" w:hAnsi="宋体" w:cs="Calibri" w:hint="eastAsia"/>
          <w:color w:val="C00000"/>
          <w:kern w:val="0"/>
          <w:sz w:val="24"/>
          <w:szCs w:val="24"/>
        </w:rPr>
        <w:t>所有</w:t>
      </w:r>
      <w:r w:rsidRPr="00D5086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功能，包括</w:t>
      </w:r>
      <w:r w:rsidRPr="00D50864">
        <w:rPr>
          <w:rFonts w:ascii="宋体" w:eastAsia="宋体" w:hAnsi="宋体" w:cs="Calibri" w:hint="eastAsia"/>
          <w:color w:val="C00000"/>
          <w:kern w:val="0"/>
          <w:sz w:val="24"/>
          <w:szCs w:val="24"/>
        </w:rPr>
        <w:t>扫码登录、扫码签章、扫码标书生成以及扫码解密</w:t>
      </w:r>
      <w:r w:rsidRPr="00D5086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等。</w:t>
      </w:r>
    </w:p>
    <w:p w14:paraId="2DE030BE" w14:textId="77777777" w:rsidR="00622492" w:rsidRPr="00622492" w:rsidRDefault="00622492" w:rsidP="00D50864">
      <w:pPr>
        <w:widowControl/>
        <w:shd w:val="clear" w:color="auto" w:fill="FFFFFF"/>
        <w:ind w:firstLine="420"/>
        <w:rPr>
          <w:rFonts w:ascii="Calibri" w:eastAsia="宋体" w:hAnsi="Calibri" w:cs="Calibri" w:hint="eastAsia"/>
          <w:color w:val="333333"/>
          <w:kern w:val="0"/>
          <w:szCs w:val="21"/>
        </w:rPr>
      </w:pPr>
    </w:p>
    <w:p w14:paraId="5280EE23" w14:textId="6EFBDE41" w:rsidR="00D50864" w:rsidRPr="00216141" w:rsidRDefault="00622492" w:rsidP="00216141">
      <w:pPr>
        <w:pStyle w:val="1"/>
        <w:rPr>
          <w:rFonts w:ascii="微软雅黑" w:eastAsia="微软雅黑" w:hAnsi="微软雅黑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D50864" w:rsidRPr="00216141">
        <w:rPr>
          <w:rFonts w:hint="eastAsia"/>
          <w:sz w:val="28"/>
          <w:szCs w:val="28"/>
        </w:rPr>
        <w:t>、</w:t>
      </w:r>
      <w:r w:rsidR="00D50864" w:rsidRPr="00216141">
        <w:rPr>
          <w:rFonts w:ascii="微软雅黑" w:eastAsia="微软雅黑" w:hAnsi="微软雅黑" w:hint="eastAsia"/>
          <w:sz w:val="28"/>
          <w:szCs w:val="28"/>
        </w:rPr>
        <w:t>APP</w:t>
      </w:r>
      <w:r w:rsidR="00D50864" w:rsidRPr="00216141">
        <w:rPr>
          <w:rFonts w:hint="eastAsia"/>
          <w:sz w:val="28"/>
          <w:szCs w:val="28"/>
        </w:rPr>
        <w:t>下载</w:t>
      </w:r>
    </w:p>
    <w:p w14:paraId="373CA841" w14:textId="076A880C" w:rsidR="00D50864" w:rsidRPr="00D50864" w:rsidRDefault="00D50864" w:rsidP="00D50864">
      <w:pPr>
        <w:widowControl/>
        <w:shd w:val="clear" w:color="auto" w:fill="FFFFFF"/>
        <w:ind w:firstLine="420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Calibri" w:eastAsia="宋体" w:hAnsi="Calibri" w:cs="Calibri"/>
          <w:noProof/>
          <w:color w:val="333333"/>
          <w:kern w:val="0"/>
          <w:szCs w:val="21"/>
        </w:rPr>
        <w:drawing>
          <wp:inline distT="0" distB="0" distL="0" distR="0" wp14:anchorId="2886FE32" wp14:editId="19665F81">
            <wp:extent cx="1019175" cy="1000125"/>
            <wp:effectExtent l="0" t="0" r="9525" b="9525"/>
            <wp:docPr id="81351366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FA2E7" w14:textId="77777777" w:rsidR="00D50864" w:rsidRPr="00D50864" w:rsidRDefault="00D50864" w:rsidP="00D50864">
      <w:pPr>
        <w:widowControl/>
        <w:shd w:val="clear" w:color="auto" w:fill="FFFFFF"/>
        <w:ind w:firstLine="420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宋体" w:eastAsia="宋体" w:hAnsi="宋体" w:cs="Calibri" w:hint="eastAsia"/>
          <w:color w:val="333333"/>
          <w:kern w:val="0"/>
          <w:szCs w:val="21"/>
        </w:rPr>
        <w:t>手机扫描二维码</w:t>
      </w:r>
      <w:r w:rsidRPr="00D50864">
        <w:rPr>
          <w:rFonts w:ascii="Calibri" w:eastAsia="宋体" w:hAnsi="Calibri" w:cs="Calibri"/>
          <w:color w:val="333333"/>
          <w:kern w:val="0"/>
          <w:szCs w:val="21"/>
        </w:rPr>
        <w:t> </w:t>
      </w:r>
      <w:r w:rsidRPr="00D50864">
        <w:rPr>
          <w:rFonts w:ascii="宋体" w:eastAsia="宋体" w:hAnsi="宋体" w:cs="Calibri" w:hint="eastAsia"/>
          <w:color w:val="333333"/>
          <w:kern w:val="0"/>
          <w:szCs w:val="21"/>
        </w:rPr>
        <w:t>下载标证通</w:t>
      </w:r>
      <w:r w:rsidRPr="00D50864">
        <w:rPr>
          <w:rFonts w:ascii="Calibri" w:eastAsia="宋体" w:hAnsi="Calibri" w:cs="Calibri"/>
          <w:color w:val="333333"/>
          <w:kern w:val="0"/>
          <w:szCs w:val="21"/>
        </w:rPr>
        <w:t>APP</w:t>
      </w:r>
    </w:p>
    <w:p w14:paraId="4BE930DD" w14:textId="0B692E80" w:rsidR="00D50864" w:rsidRPr="00216141" w:rsidRDefault="00622492" w:rsidP="00216141">
      <w:pPr>
        <w:pStyle w:val="1"/>
        <w:rPr>
          <w:rFonts w:ascii="微软雅黑" w:eastAsia="微软雅黑" w:hAnsi="微软雅黑"/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D50864" w:rsidRPr="00216141">
        <w:rPr>
          <w:rFonts w:hint="eastAsia"/>
          <w:sz w:val="28"/>
          <w:szCs w:val="28"/>
        </w:rPr>
        <w:t>、证书申请</w:t>
      </w:r>
    </w:p>
    <w:p w14:paraId="4C0469EC" w14:textId="77777777" w:rsidR="00D50864" w:rsidRPr="00216141" w:rsidRDefault="00D50864" w:rsidP="00216141">
      <w:pPr>
        <w:pStyle w:val="2"/>
        <w:rPr>
          <w:rFonts w:ascii="微软雅黑" w:eastAsia="微软雅黑" w:hAnsi="微软雅黑"/>
          <w:sz w:val="24"/>
          <w:szCs w:val="24"/>
        </w:rPr>
      </w:pPr>
      <w:r w:rsidRPr="00216141">
        <w:rPr>
          <w:rFonts w:ascii="微软雅黑" w:eastAsia="微软雅黑" w:hAnsi="微软雅黑" w:hint="eastAsia"/>
          <w:sz w:val="24"/>
          <w:szCs w:val="24"/>
        </w:rPr>
        <w:t>（一）</w:t>
      </w:r>
      <w:r w:rsidRPr="00216141">
        <w:rPr>
          <w:rFonts w:hint="eastAsia"/>
          <w:sz w:val="24"/>
          <w:szCs w:val="24"/>
        </w:rPr>
        <w:t>、步骤一：验证码、账号密码登录</w:t>
      </w:r>
    </w:p>
    <w:p w14:paraId="60606231" w14:textId="77777777" w:rsidR="00D50864" w:rsidRPr="00D50864" w:rsidRDefault="00D50864" w:rsidP="00D50864">
      <w:pPr>
        <w:widowControl/>
        <w:shd w:val="clear" w:color="auto" w:fill="FFFFFF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初次使用新点标证通的用户打开app后，</w:t>
      </w:r>
      <w:r w:rsidRPr="00D50864">
        <w:rPr>
          <w:rFonts w:ascii="宋体" w:eastAsia="宋体" w:hAnsi="宋体" w:cs="Calibri" w:hint="eastAsia"/>
          <w:color w:val="C00000"/>
          <w:kern w:val="0"/>
          <w:sz w:val="24"/>
          <w:szCs w:val="24"/>
        </w:rPr>
        <w:t>输入手机号，点击【获取验证码】，输入正确的验证码，验证成功后即可完成注册</w:t>
      </w:r>
      <w:r w:rsidRPr="00D5086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，登录app成功，见下图；</w:t>
      </w:r>
    </w:p>
    <w:p w14:paraId="6CA3DB5F" w14:textId="77777777" w:rsidR="00D50864" w:rsidRPr="00D50864" w:rsidRDefault="00D50864" w:rsidP="00D50864">
      <w:pPr>
        <w:widowControl/>
        <w:shd w:val="clear" w:color="auto" w:fill="FFFFFF"/>
        <w:ind w:firstLine="420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Calibri" w:eastAsia="宋体" w:hAnsi="Calibri" w:cs="Calibri"/>
          <w:color w:val="333333"/>
          <w:kern w:val="0"/>
          <w:szCs w:val="21"/>
        </w:rPr>
        <w:t> </w:t>
      </w:r>
    </w:p>
    <w:p w14:paraId="6523C917" w14:textId="25F47E19" w:rsidR="00D50864" w:rsidRPr="00D50864" w:rsidRDefault="00D50864" w:rsidP="00D50864">
      <w:pPr>
        <w:widowControl/>
        <w:shd w:val="clear" w:color="auto" w:fill="FFFFFF"/>
        <w:ind w:firstLine="420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Calibri" w:eastAsia="宋体" w:hAnsi="Calibri" w:cs="Calibri"/>
          <w:noProof/>
          <w:color w:val="333333"/>
          <w:kern w:val="0"/>
          <w:szCs w:val="21"/>
        </w:rPr>
        <w:lastRenderedPageBreak/>
        <w:drawing>
          <wp:inline distT="0" distB="0" distL="0" distR="0" wp14:anchorId="5DD282CD" wp14:editId="7CAD787E">
            <wp:extent cx="5274310" cy="4284345"/>
            <wp:effectExtent l="0" t="0" r="2540" b="1905"/>
            <wp:docPr id="80175443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661AE" w14:textId="77777777" w:rsidR="00D50864" w:rsidRPr="00216141" w:rsidRDefault="00D50864" w:rsidP="00216141">
      <w:pPr>
        <w:pStyle w:val="2"/>
        <w:rPr>
          <w:rFonts w:ascii="微软雅黑" w:eastAsia="微软雅黑" w:hAnsi="微软雅黑"/>
          <w:sz w:val="24"/>
          <w:szCs w:val="24"/>
        </w:rPr>
      </w:pPr>
      <w:r w:rsidRPr="00216141">
        <w:rPr>
          <w:rFonts w:hint="eastAsia"/>
          <w:sz w:val="24"/>
          <w:szCs w:val="24"/>
        </w:rPr>
        <w:t>（二）、步骤二：实名认证</w:t>
      </w:r>
    </w:p>
    <w:p w14:paraId="293E2063" w14:textId="77777777" w:rsidR="00D50864" w:rsidRPr="00D50864" w:rsidRDefault="00D50864" w:rsidP="00D50864">
      <w:pPr>
        <w:widowControl/>
        <w:shd w:val="clear" w:color="auto" w:fill="FFFFFF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首次登录的账号点击首页底部【我的】页面中【实名认证】按钮，进行</w:t>
      </w:r>
      <w:r w:rsidRPr="00D50864">
        <w:rPr>
          <w:rFonts w:ascii="宋体" w:eastAsia="宋体" w:hAnsi="宋体" w:cs="Calibri" w:hint="eastAsia"/>
          <w:color w:val="C00000"/>
          <w:kern w:val="0"/>
          <w:sz w:val="24"/>
          <w:szCs w:val="24"/>
        </w:rPr>
        <w:t>实名认证</w:t>
      </w:r>
      <w:r w:rsidRPr="00D5086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，如下图所示。</w:t>
      </w:r>
    </w:p>
    <w:p w14:paraId="4F6D3714" w14:textId="65281A1A" w:rsidR="00D50864" w:rsidRPr="00D50864" w:rsidRDefault="00D50864" w:rsidP="00D50864">
      <w:pPr>
        <w:widowControl/>
        <w:shd w:val="clear" w:color="auto" w:fill="FFFFFF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Calibri" w:eastAsia="宋体" w:hAnsi="Calibri" w:cs="Calibri"/>
          <w:noProof/>
          <w:color w:val="333333"/>
          <w:kern w:val="0"/>
          <w:szCs w:val="21"/>
        </w:rPr>
        <w:lastRenderedPageBreak/>
        <w:drawing>
          <wp:inline distT="0" distB="0" distL="0" distR="0" wp14:anchorId="6FF0ECFA" wp14:editId="47B42624">
            <wp:extent cx="4457700" cy="4543425"/>
            <wp:effectExtent l="0" t="0" r="0" b="9525"/>
            <wp:docPr id="144247089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6CE30" w14:textId="77777777" w:rsidR="00D50864" w:rsidRPr="00216141" w:rsidRDefault="00D50864" w:rsidP="00216141">
      <w:pPr>
        <w:pStyle w:val="2"/>
        <w:rPr>
          <w:rFonts w:ascii="微软雅黑" w:eastAsia="微软雅黑" w:hAnsi="微软雅黑"/>
          <w:sz w:val="24"/>
          <w:szCs w:val="24"/>
        </w:rPr>
      </w:pPr>
      <w:r w:rsidRPr="00216141">
        <w:rPr>
          <w:rFonts w:hint="eastAsia"/>
          <w:sz w:val="24"/>
          <w:szCs w:val="24"/>
        </w:rPr>
        <w:t>（三）、步骤三：申请证书</w:t>
      </w:r>
    </w:p>
    <w:p w14:paraId="5080CBB2" w14:textId="77777777" w:rsidR="00D50864" w:rsidRPr="00D50864" w:rsidRDefault="00D50864" w:rsidP="00D50864">
      <w:pPr>
        <w:widowControl/>
        <w:shd w:val="clear" w:color="auto" w:fill="FFFFFF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实名认证通过后点击首页中上方【证书管理】跳转至【图2】，点击【新增】，填写相关信息；</w:t>
      </w:r>
    </w:p>
    <w:p w14:paraId="781357B5" w14:textId="77777777" w:rsidR="00D50864" w:rsidRPr="00D50864" w:rsidRDefault="00D50864" w:rsidP="00D50864">
      <w:pPr>
        <w:widowControl/>
        <w:shd w:val="clear" w:color="auto" w:fill="FFFFFF"/>
        <w:ind w:firstLine="42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宋体" w:eastAsia="宋体" w:hAnsi="宋体" w:cs="Calibri" w:hint="eastAsia"/>
          <w:color w:val="FF0000"/>
          <w:kern w:val="0"/>
          <w:sz w:val="24"/>
          <w:szCs w:val="24"/>
        </w:rPr>
        <w:t>（如有实体CA锁，可凭实体锁（含过期锁）领取200元优惠券，办锁只需150元。操作手册见页面底部附件。</w:t>
      </w:r>
    </w:p>
    <w:p w14:paraId="1918B81D" w14:textId="77777777" w:rsidR="00D50864" w:rsidRPr="00D50864" w:rsidRDefault="00D50864" w:rsidP="00D50864">
      <w:pPr>
        <w:widowControl/>
        <w:shd w:val="clear" w:color="auto" w:fill="FFFFFF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 </w:t>
      </w:r>
    </w:p>
    <w:p w14:paraId="645BDFAA" w14:textId="77777777" w:rsidR="00D50864" w:rsidRPr="00D50864" w:rsidRDefault="00D50864" w:rsidP="00D50864">
      <w:pPr>
        <w:widowControl/>
        <w:shd w:val="clear" w:color="auto" w:fill="FFFFFF"/>
        <w:ind w:firstLine="420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  </w:t>
      </w:r>
    </w:p>
    <w:p w14:paraId="33A06043" w14:textId="550CD460" w:rsidR="00D50864" w:rsidRPr="00D50864" w:rsidRDefault="00D50864" w:rsidP="00D50864">
      <w:pPr>
        <w:widowControl/>
        <w:shd w:val="clear" w:color="auto" w:fill="FFFFFF"/>
        <w:ind w:firstLine="420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Calibri" w:eastAsia="宋体" w:hAnsi="Calibri" w:cs="Calibri"/>
          <w:noProof/>
          <w:color w:val="333333"/>
          <w:kern w:val="0"/>
          <w:szCs w:val="21"/>
        </w:rPr>
        <w:lastRenderedPageBreak/>
        <w:drawing>
          <wp:inline distT="0" distB="0" distL="0" distR="0" wp14:anchorId="08C0325A" wp14:editId="09C49174">
            <wp:extent cx="4486275" cy="4610100"/>
            <wp:effectExtent l="0" t="0" r="9525" b="0"/>
            <wp:docPr id="876723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9CC93" w14:textId="77777777" w:rsidR="00D50864" w:rsidRPr="00D50864" w:rsidRDefault="00D50864" w:rsidP="00D5086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Calibri" w:eastAsia="宋体" w:hAnsi="Calibri" w:cs="Calibri"/>
          <w:color w:val="333333"/>
          <w:kern w:val="0"/>
          <w:szCs w:val="21"/>
        </w:rPr>
        <w:t> </w:t>
      </w:r>
    </w:p>
    <w:p w14:paraId="6949DBE5" w14:textId="77777777" w:rsidR="00D50864" w:rsidRPr="00D50864" w:rsidRDefault="00D50864" w:rsidP="00D50864">
      <w:pPr>
        <w:widowControl/>
        <w:shd w:val="clear" w:color="auto" w:fill="FFFFFF"/>
        <w:ind w:firstLine="1446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Calibri" w:eastAsia="宋体" w:hAnsi="Calibri" w:cs="Calibri"/>
          <w:b/>
          <w:bCs/>
          <w:color w:val="333333"/>
          <w:kern w:val="0"/>
          <w:sz w:val="18"/>
          <w:szCs w:val="18"/>
        </w:rPr>
        <w:t> </w:t>
      </w:r>
    </w:p>
    <w:p w14:paraId="5185DEBF" w14:textId="77777777" w:rsidR="00D50864" w:rsidRPr="00216141" w:rsidRDefault="00D50864" w:rsidP="00216141">
      <w:pPr>
        <w:pStyle w:val="2"/>
        <w:rPr>
          <w:rFonts w:ascii="微软雅黑" w:eastAsia="微软雅黑" w:hAnsi="微软雅黑"/>
          <w:sz w:val="24"/>
          <w:szCs w:val="24"/>
        </w:rPr>
      </w:pPr>
      <w:r w:rsidRPr="00216141">
        <w:rPr>
          <w:rFonts w:hint="eastAsia"/>
          <w:sz w:val="24"/>
          <w:szCs w:val="24"/>
        </w:rPr>
        <w:t>（四）、步骤四：证书下载</w:t>
      </w:r>
    </w:p>
    <w:p w14:paraId="17BF1736" w14:textId="77777777" w:rsidR="00D50864" w:rsidRPr="00D50864" w:rsidRDefault="00D50864" w:rsidP="00D50864">
      <w:pPr>
        <w:widowControl/>
        <w:shd w:val="clear" w:color="auto" w:fill="FFFFFF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首次申领完证书，并被CA公司</w:t>
      </w:r>
      <w:r w:rsidRPr="00D50864">
        <w:rPr>
          <w:rFonts w:ascii="宋体" w:eastAsia="宋体" w:hAnsi="宋体" w:cs="Calibri" w:hint="eastAsia"/>
          <w:color w:val="C00000"/>
          <w:kern w:val="0"/>
          <w:sz w:val="24"/>
          <w:szCs w:val="24"/>
        </w:rPr>
        <w:t>审核通过</w:t>
      </w:r>
      <w:r w:rsidRPr="00D5086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后，用户可通过点击</w:t>
      </w:r>
      <w:r w:rsidRPr="00D50864">
        <w:rPr>
          <w:rFonts w:ascii="宋体" w:eastAsia="宋体" w:hAnsi="宋体" w:cs="Calibri" w:hint="eastAsia"/>
          <w:color w:val="C00000"/>
          <w:kern w:val="0"/>
          <w:sz w:val="24"/>
          <w:szCs w:val="24"/>
        </w:rPr>
        <w:t>【去下载】</w:t>
      </w:r>
      <w:r w:rsidRPr="00D5086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按钮，跳转至消息页面，进行</w:t>
      </w:r>
      <w:r w:rsidRPr="00D50864">
        <w:rPr>
          <w:rFonts w:ascii="宋体" w:eastAsia="宋体" w:hAnsi="宋体" w:cs="Calibri" w:hint="eastAsia"/>
          <w:color w:val="C00000"/>
          <w:kern w:val="0"/>
          <w:sz w:val="24"/>
          <w:szCs w:val="24"/>
        </w:rPr>
        <w:t>证书下载</w:t>
      </w:r>
      <w:r w:rsidRPr="00D5086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操作，如下图所示。</w:t>
      </w:r>
    </w:p>
    <w:p w14:paraId="18EA3395" w14:textId="77777777" w:rsidR="00D50864" w:rsidRPr="00D50864" w:rsidRDefault="00D50864" w:rsidP="00D50864">
      <w:pPr>
        <w:widowControl/>
        <w:shd w:val="clear" w:color="auto" w:fill="FFFFFF"/>
        <w:ind w:firstLine="420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Calibri" w:eastAsia="宋体" w:hAnsi="Calibri" w:cs="Calibri"/>
          <w:color w:val="333333"/>
          <w:kern w:val="0"/>
          <w:szCs w:val="21"/>
        </w:rPr>
        <w:t> </w:t>
      </w:r>
    </w:p>
    <w:p w14:paraId="6BC9A11C" w14:textId="17B142AC" w:rsidR="00D50864" w:rsidRPr="00D50864" w:rsidRDefault="00D50864" w:rsidP="00D50864">
      <w:pPr>
        <w:widowControl/>
        <w:shd w:val="clear" w:color="auto" w:fill="FFFFFF"/>
        <w:ind w:firstLine="420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Calibri" w:eastAsia="宋体" w:hAnsi="Calibri" w:cs="Calibri"/>
          <w:noProof/>
          <w:color w:val="333333"/>
          <w:kern w:val="0"/>
          <w:szCs w:val="21"/>
        </w:rPr>
        <w:lastRenderedPageBreak/>
        <w:drawing>
          <wp:inline distT="0" distB="0" distL="0" distR="0" wp14:anchorId="5058602A" wp14:editId="489BAFBA">
            <wp:extent cx="5274310" cy="3455670"/>
            <wp:effectExtent l="0" t="0" r="2540" b="0"/>
            <wp:docPr id="6294996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6A20A" w14:textId="77777777" w:rsidR="00D50864" w:rsidRPr="00D50864" w:rsidRDefault="00D50864" w:rsidP="00D50864">
      <w:pPr>
        <w:widowControl/>
        <w:shd w:val="clear" w:color="auto" w:fill="FFFFFF"/>
        <w:ind w:firstLine="420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Calibri" w:eastAsia="宋体" w:hAnsi="Calibri" w:cs="Calibri"/>
          <w:color w:val="333333"/>
          <w:kern w:val="0"/>
          <w:szCs w:val="21"/>
        </w:rPr>
        <w:t> </w:t>
      </w:r>
    </w:p>
    <w:p w14:paraId="17F31EA5" w14:textId="77777777" w:rsidR="00D50864" w:rsidRPr="00D50864" w:rsidRDefault="00D50864" w:rsidP="00D50864">
      <w:pPr>
        <w:widowControl/>
        <w:shd w:val="clear" w:color="auto" w:fill="FFFFFF"/>
        <w:ind w:firstLine="420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Calibri" w:eastAsia="宋体" w:hAnsi="Calibri" w:cs="Calibri"/>
          <w:color w:val="333333"/>
          <w:kern w:val="0"/>
          <w:szCs w:val="21"/>
        </w:rPr>
        <w:t> </w:t>
      </w:r>
    </w:p>
    <w:p w14:paraId="51FFAC98" w14:textId="77777777" w:rsidR="00D50864" w:rsidRPr="00B80265" w:rsidRDefault="00D50864" w:rsidP="00B80265">
      <w:pPr>
        <w:pStyle w:val="1"/>
        <w:rPr>
          <w:rFonts w:ascii="微软雅黑" w:eastAsia="微软雅黑" w:hAnsi="微软雅黑"/>
          <w:sz w:val="28"/>
          <w:szCs w:val="28"/>
        </w:rPr>
      </w:pPr>
      <w:r w:rsidRPr="00B80265">
        <w:rPr>
          <w:rFonts w:hint="eastAsia"/>
          <w:sz w:val="28"/>
          <w:szCs w:val="28"/>
        </w:rPr>
        <w:t>五、证书加急审核电话（最快一小时内可发证使用）</w:t>
      </w:r>
    </w:p>
    <w:p w14:paraId="588D22E7" w14:textId="77777777" w:rsidR="00D50864" w:rsidRPr="00D50864" w:rsidRDefault="00D50864" w:rsidP="00D5086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 w:rsidRPr="00D50864">
        <w:rPr>
          <w:rFonts w:ascii="宋体" w:eastAsia="宋体" w:hAnsi="宋体" w:cs="Calibri" w:hint="eastAsia"/>
          <w:color w:val="C00000"/>
          <w:kern w:val="0"/>
          <w:sz w:val="24"/>
          <w:szCs w:val="24"/>
        </w:rPr>
        <w:t>加急审核</w:t>
      </w:r>
      <w:r w:rsidRPr="00D5086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联系电话：4009980000；</w:t>
      </w:r>
    </w:p>
    <w:p w14:paraId="784B0484" w14:textId="77777777" w:rsidR="00E316EF" w:rsidRDefault="00000000"/>
    <w:sectPr w:rsidR="00E3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BCA6" w14:textId="77777777" w:rsidR="007673B2" w:rsidRDefault="007673B2" w:rsidP="00D50864">
      <w:r>
        <w:separator/>
      </w:r>
    </w:p>
  </w:endnote>
  <w:endnote w:type="continuationSeparator" w:id="0">
    <w:p w14:paraId="54B55D6C" w14:textId="77777777" w:rsidR="007673B2" w:rsidRDefault="007673B2" w:rsidP="00D5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2CA9" w14:textId="77777777" w:rsidR="007673B2" w:rsidRDefault="007673B2" w:rsidP="00D50864">
      <w:r>
        <w:separator/>
      </w:r>
    </w:p>
  </w:footnote>
  <w:footnote w:type="continuationSeparator" w:id="0">
    <w:p w14:paraId="213EDFED" w14:textId="77777777" w:rsidR="007673B2" w:rsidRDefault="007673B2" w:rsidP="00D5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BF"/>
    <w:rsid w:val="00093EB2"/>
    <w:rsid w:val="00216141"/>
    <w:rsid w:val="0044154D"/>
    <w:rsid w:val="00622492"/>
    <w:rsid w:val="007673B2"/>
    <w:rsid w:val="00B80265"/>
    <w:rsid w:val="00D50864"/>
    <w:rsid w:val="00E17A10"/>
    <w:rsid w:val="00F8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52361"/>
  <w15:chartTrackingRefBased/>
  <w15:docId w15:val="{2BA24C1B-D3FF-441B-AE23-6CE88A5D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508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508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8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8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86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5086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D50864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D508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254</Words>
  <Characters>257</Characters>
  <Application>Microsoft Office Word</Application>
  <DocSecurity>0</DocSecurity>
  <Lines>28</Lines>
  <Paragraphs>26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2023-08-02T00:45:00Z</dcterms:created>
  <dcterms:modified xsi:type="dcterms:W3CDTF">2023-08-02T00:55:00Z</dcterms:modified>
</cp:coreProperties>
</file>