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8"/>
        <w:jc w:val="center"/>
        <w:rPr>
          <w:rFonts w:eastAsia="黑体"/>
          <w:b/>
          <w:sz w:val="52"/>
          <w:szCs w:val="52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pStyle w:val="49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49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49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OFQ+Z9QAAAAFAQAADwAAAAAAAAABACAAAAAiAAAA&#10;ZHJzL2Rvd25yZXYueG1sUEsBAhQAFAAAAAgAh07iQBUEQ3kLAgAA+AMAAA4AAAAAAAAAAQAgAAAA&#10;IwEAAGRycy9lMm9Eb2MueG1sUEsFBgAAAAAGAAYAWQEAAKA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H8&#10;MWTVAAAABQEAAA8AAAAAAAAAAQAgAAAAIgAAAGRycy9kb3ducmV2LnhtbFBLAQIUABQAAAAIAIdO&#10;4kC2wVmr7QEAAMIDAAAOAAAAAAAAAAEAIAAAACQBAABkcnMvZTJvRG9jLnhtbFBLBQYAAAAABgAG&#10;AFkBAACD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>
                        <w:pPr>
                          <w:pStyle w:val="49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49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49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">
                  <v:fill on="f" focussize="0,0"/>
                  <v:stroke on="f"/>
                  <v:imagedata r:id="rId1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left="420" w:firstLine="0" w:firstLineChars="0"/>
        <w:rPr>
          <w:rFonts w:eastAsia="思源宋体 CN Light"/>
        </w:rPr>
      </w:pPr>
    </w:p>
    <w:p>
      <w:pPr>
        <w:ind w:left="420" w:firstLine="0" w:firstLineChars="0"/>
        <w:rPr>
          <w:rFonts w:eastAsia="思源宋体 CN Light"/>
        </w:rPr>
      </w:pPr>
    </w:p>
    <w:p>
      <w:pPr>
        <w:ind w:left="420" w:firstLine="0" w:firstLineChars="0"/>
        <w:rPr>
          <w:rFonts w:eastAsia="思源宋体 CN Light"/>
        </w:rPr>
      </w:pPr>
    </w:p>
    <w:p>
      <w:pPr>
        <w:ind w:left="420" w:firstLine="0" w:firstLineChars="0"/>
        <w:rPr>
          <w:rFonts w:eastAsia="思源宋体 CN Light"/>
        </w:rPr>
      </w:pPr>
    </w:p>
    <w:p>
      <w:pPr>
        <w:ind w:left="420" w:firstLine="0" w:firstLineChars="0"/>
        <w:jc w:val="center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left="420" w:firstLine="0" w:firstLineChars="0"/>
        <w:jc w:val="center"/>
        <w:rPr>
          <w:rFonts w:hint="default" w:eastAsia="思源宋体 CN Light"/>
          <w:lang w:val="en-US"/>
        </w:rPr>
      </w:pP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电子交易平台升级项目</w:t>
      </w:r>
    </w:p>
    <w:p>
      <w:pPr>
        <w:ind w:left="420" w:firstLine="0" w:firstLineChars="0"/>
        <w:rPr>
          <w:rFonts w:eastAsia="思源宋体 CN Light"/>
        </w:rPr>
      </w:pPr>
    </w:p>
    <w:p>
      <w:pPr>
        <w:ind w:left="420" w:firstLine="0" w:firstLineChars="0"/>
        <w:jc w:val="center"/>
        <w:rPr>
          <w:rFonts w:eastAsia="思源宋体 CN Light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投标人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操作手册</w:t>
      </w:r>
    </w:p>
    <w:p>
      <w:pPr>
        <w:ind w:left="420" w:firstLine="0" w:firstLineChars="0"/>
        <w:rPr>
          <w:rFonts w:eastAsia="思源宋体 CN Light"/>
        </w:rPr>
      </w:pPr>
    </w:p>
    <w:p>
      <w:pPr>
        <w:pStyle w:val="66"/>
        <w:ind w:firstLine="0" w:firstLineChars="0"/>
        <w:jc w:val="center"/>
        <w:rPr>
          <w:rFonts w:eastAsia="思源宋体 CN Light"/>
          <w:b/>
          <w:sz w:val="32"/>
          <w:szCs w:val="3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797" w:header="680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0"/>
          <w:cols w:space="720" w:num="1"/>
          <w:titlePg/>
          <w:docGrid w:type="lines" w:linePitch="312" w:charSpace="0"/>
        </w:sectPr>
      </w:pPr>
    </w:p>
    <w:p>
      <w:pPr>
        <w:pStyle w:val="66"/>
        <w:ind w:firstLine="0" w:firstLineChars="0"/>
        <w:jc w:val="center"/>
        <w:rPr>
          <w:rFonts w:ascii="思源宋体 CN Light" w:hAnsi="思源宋体 CN Light" w:eastAsia="思源宋体 CN Light"/>
          <w:b/>
          <w:sz w:val="32"/>
          <w:szCs w:val="32"/>
        </w:rPr>
      </w:pPr>
      <w:r>
        <w:rPr>
          <w:rFonts w:hint="eastAsia" w:ascii="思源宋体 CN Light" w:hAnsi="思源宋体 CN Light" w:eastAsia="思源宋体 CN Light"/>
          <w:b/>
          <w:sz w:val="32"/>
          <w:szCs w:val="32"/>
        </w:rPr>
        <w:t>版 本 历 史</w:t>
      </w:r>
    </w:p>
    <w:tbl>
      <w:tblPr>
        <w:tblStyle w:val="41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902"/>
        <w:gridCol w:w="941"/>
        <w:gridCol w:w="2268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DCD8C2"/>
          </w:tcPr>
          <w:p>
            <w:pPr>
              <w:pStyle w:val="131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bookmarkStart w:id="0" w:name="_Toc346701609"/>
            <w:bookmarkStart w:id="1" w:name="_Toc346183627"/>
            <w:bookmarkStart w:id="2" w:name="_Toc404243487"/>
            <w:bookmarkStart w:id="3" w:name="_Toc404764406"/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版本/状态</w:t>
            </w:r>
          </w:p>
        </w:tc>
        <w:tc>
          <w:tcPr>
            <w:tcW w:w="902" w:type="dxa"/>
            <w:shd w:val="clear" w:color="auto" w:fill="DCD8C2"/>
          </w:tcPr>
          <w:p>
            <w:pPr>
              <w:pStyle w:val="131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作者</w:t>
            </w:r>
          </w:p>
        </w:tc>
        <w:tc>
          <w:tcPr>
            <w:tcW w:w="941" w:type="dxa"/>
            <w:shd w:val="clear" w:color="auto" w:fill="DCD8C2"/>
          </w:tcPr>
          <w:p>
            <w:pPr>
              <w:pStyle w:val="131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参与者</w:t>
            </w:r>
          </w:p>
        </w:tc>
        <w:tc>
          <w:tcPr>
            <w:tcW w:w="2268" w:type="dxa"/>
            <w:shd w:val="clear" w:color="auto" w:fill="DCD8C2"/>
          </w:tcPr>
          <w:p>
            <w:pPr>
              <w:pStyle w:val="131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编写日期</w:t>
            </w:r>
          </w:p>
        </w:tc>
        <w:tc>
          <w:tcPr>
            <w:tcW w:w="3169" w:type="dxa"/>
            <w:shd w:val="clear" w:color="auto" w:fill="DCD8C2"/>
          </w:tcPr>
          <w:p>
            <w:pPr>
              <w:pStyle w:val="131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>
            <w:pPr>
              <w:pStyle w:val="131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Times New Roman" w:hAnsi="Times New Roman" w:eastAsia="思源宋体 CN Light" w:cs="宋体"/>
                <w:szCs w:val="21"/>
              </w:rPr>
              <w:t>V1</w:t>
            </w: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.</w:t>
            </w:r>
            <w:r>
              <w:rPr>
                <w:rFonts w:hint="eastAsia" w:ascii="Times New Roman" w:hAnsi="Times New Roman" w:eastAsia="思源宋体 CN Light" w:cs="宋体"/>
                <w:szCs w:val="21"/>
              </w:rPr>
              <w:t>0</w:t>
            </w:r>
          </w:p>
        </w:tc>
        <w:tc>
          <w:tcPr>
            <w:tcW w:w="902" w:type="dxa"/>
          </w:tcPr>
          <w:p>
            <w:pPr>
              <w:pStyle w:val="131"/>
              <w:jc w:val="center"/>
              <w:rPr>
                <w:rFonts w:hint="default" w:ascii="思源宋体 CN Light" w:hAnsi="思源宋体 CN Light" w:eastAsia="思源宋体 CN Light" w:cs="宋体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方明星</w:t>
            </w:r>
          </w:p>
        </w:tc>
        <w:tc>
          <w:tcPr>
            <w:tcW w:w="941" w:type="dxa"/>
          </w:tcPr>
          <w:p>
            <w:pPr>
              <w:pStyle w:val="131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</w:p>
        </w:tc>
        <w:tc>
          <w:tcPr>
            <w:tcW w:w="2268" w:type="dxa"/>
          </w:tcPr>
          <w:p>
            <w:pPr>
              <w:pStyle w:val="131"/>
              <w:jc w:val="center"/>
              <w:rPr>
                <w:rFonts w:hint="default" w:ascii="思源宋体 CN Light" w:hAnsi="思源宋体 CN Light" w:eastAsia="思源宋体 CN Light" w:cs="宋体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2020.10</w:t>
            </w:r>
          </w:p>
        </w:tc>
        <w:tc>
          <w:tcPr>
            <w:tcW w:w="3169" w:type="dxa"/>
          </w:tcPr>
          <w:p>
            <w:pPr>
              <w:pStyle w:val="131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全部章节</w:t>
            </w:r>
          </w:p>
        </w:tc>
      </w:tr>
    </w:tbl>
    <w:p>
      <w:pPr>
        <w:rPr>
          <w:rFonts w:eastAsia="思源宋体 CN Light"/>
        </w:rPr>
        <w:sectPr>
          <w:footerReference r:id="rId10" w:type="first"/>
          <w:footerReference r:id="rId9" w:type="default"/>
          <w:pgSz w:w="11906" w:h="16838"/>
          <w:pgMar w:top="1440" w:right="1797" w:bottom="1440" w:left="1797" w:header="567" w:footer="62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type="lines" w:linePitch="312" w:charSpace="0"/>
        </w:sectPr>
      </w:pPr>
    </w:p>
    <w:p>
      <w:pPr>
        <w:widowControl/>
        <w:spacing w:line="240" w:lineRule="auto"/>
        <w:ind w:firstLine="0" w:firstLineChars="0"/>
        <w:rPr>
          <w:rFonts w:eastAsia="思源宋体 CN Light"/>
        </w:rPr>
      </w:pPr>
    </w:p>
    <w:bookmarkEnd w:id="0"/>
    <w:bookmarkEnd w:id="1"/>
    <w:bookmarkEnd w:id="2"/>
    <w:bookmarkEnd w:id="3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>
      <w:pPr>
        <w:pStyle w:val="29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"4-5" \h \z \t "标题 1,1,标题 2,2,标题 3,3" </w:instrTex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_Toc28192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lang w:val="en-US"/>
        </w:rPr>
        <w:t xml:space="preserve">一、 </w:t>
      </w:r>
      <w:r>
        <w:rPr>
          <w:rFonts w:hint="eastAsia" w:ascii="思源宋体 CN Light" w:hAnsi="思源宋体 CN Light" w:eastAsia="思源宋体 CN Light" w:cs="思源宋体 CN Light"/>
        </w:rPr>
        <w:t>系统前期准备</w:t>
      </w:r>
      <w:r>
        <w:tab/>
      </w:r>
      <w:r>
        <w:fldChar w:fldCharType="begin"/>
      </w:r>
      <w:r>
        <w:instrText xml:space="preserve"> PAGEREF _Toc28192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_Toc11274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szCs w:val="30"/>
        </w:rPr>
        <w:t xml:space="preserve">1.1、 </w:t>
      </w:r>
      <w:r>
        <w:rPr>
          <w:rFonts w:hint="eastAsia" w:ascii="思源宋体 CN Light" w:hAnsi="思源宋体 CN Light" w:eastAsia="思源宋体 CN Light" w:cs="思源宋体 CN Light"/>
        </w:rPr>
        <w:t>安装驱动程序</w:t>
      </w:r>
      <w:r>
        <w:tab/>
      </w:r>
      <w:r>
        <w:fldChar w:fldCharType="begin"/>
      </w:r>
      <w:r>
        <w:instrText xml:space="preserve"> PAGEREF _Toc11274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9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_Toc6360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lang w:val="en-US"/>
        </w:rPr>
        <w:t xml:space="preserve">二、 </w:t>
      </w:r>
      <w:r>
        <w:rPr>
          <w:rFonts w:hint="eastAsia" w:ascii="思源宋体 CN Light" w:hAnsi="思源宋体 CN Light" w:eastAsia="思源宋体 CN Light" w:cs="思源宋体 CN Light"/>
        </w:rPr>
        <w:t>投标人管理</w:t>
      </w:r>
      <w:r>
        <w:tab/>
      </w:r>
      <w:r>
        <w:fldChar w:fldCharType="begin"/>
      </w:r>
      <w:r>
        <w:instrText xml:space="preserve"> PAGEREF _Toc6360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_Toc1086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szCs w:val="30"/>
        </w:rPr>
        <w:t xml:space="preserve">2.1、 </w:t>
      </w:r>
      <w:r>
        <w:rPr>
          <w:rFonts w:hint="eastAsia" w:ascii="思源宋体 CN Light" w:hAnsi="思源宋体 CN Light" w:eastAsia="思源宋体 CN Light" w:cs="思源宋体 CN Light"/>
        </w:rPr>
        <w:t>投标人注册</w:t>
      </w:r>
      <w:r>
        <w:tab/>
      </w:r>
      <w:r>
        <w:fldChar w:fldCharType="begin"/>
      </w:r>
      <w:r>
        <w:instrText xml:space="preserve"> PAGEREF _Toc1086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_Toc31819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szCs w:val="30"/>
        </w:rPr>
        <w:t xml:space="preserve">2.2、 </w:t>
      </w:r>
      <w:r>
        <w:rPr>
          <w:rFonts w:hint="eastAsia" w:ascii="思源宋体 CN Light" w:hAnsi="思源宋体 CN Light" w:eastAsia="思源宋体 CN Light" w:cs="思源宋体 CN Light"/>
        </w:rPr>
        <w:t>诚信库管理</w:t>
      </w:r>
      <w:r>
        <w:tab/>
      </w:r>
      <w:r>
        <w:fldChar w:fldCharType="begin"/>
      </w:r>
      <w:r>
        <w:instrText xml:space="preserve"> PAGEREF _Toc31819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9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_Toc13910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lang w:val="en-US"/>
        </w:rPr>
        <w:t xml:space="preserve">三、 </w:t>
      </w:r>
      <w:r>
        <w:rPr>
          <w:rFonts w:hint="eastAsia" w:ascii="思源宋体 CN Light" w:hAnsi="思源宋体 CN Light" w:eastAsia="思源宋体 CN Light" w:cs="思源宋体 CN Light"/>
        </w:rPr>
        <w:t>业务管理</w:t>
      </w:r>
      <w:r>
        <w:tab/>
      </w:r>
      <w:r>
        <w:fldChar w:fldCharType="begin"/>
      </w:r>
      <w:r>
        <w:instrText xml:space="preserve"> PAGEREF _Toc13910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_Toc28369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szCs w:val="30"/>
        </w:rPr>
        <w:t xml:space="preserve">3.1、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招标公告</w:t>
      </w:r>
      <w:r>
        <w:tab/>
      </w:r>
      <w:r>
        <w:fldChar w:fldCharType="begin"/>
      </w:r>
      <w:r>
        <w:instrText xml:space="preserve"> PAGEREF _Toc28369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_Toc27134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14:shadow w14:blurRad="0" w14:dist="0" w14:dir="0" w14:sx="0" w14:sy="0" w14:kx="0" w14:ky="0" w14:algn="none">
            <w14:srgbClr w14:val="000000"/>
          </w14:shadow>
        </w:rPr>
        <w:t xml:space="preserve">3.1.1、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填写投标信息</w:t>
      </w:r>
      <w:r>
        <w:tab/>
      </w:r>
      <w:r>
        <w:fldChar w:fldCharType="begin"/>
      </w:r>
      <w:r>
        <w:instrText xml:space="preserve"> PAGEREF _Toc27134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_Toc16716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3.1.2、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查看公告详情</w:t>
      </w:r>
      <w:r>
        <w:tab/>
      </w:r>
      <w:r>
        <w:fldChar w:fldCharType="begin"/>
      </w:r>
      <w:r>
        <w:instrText xml:space="preserve"> PAGEREF _Toc16716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_Toc31951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szCs w:val="30"/>
        </w:rPr>
        <w:t xml:space="preserve">3.2、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_Toc31951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_Toc29230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3.2.1、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资审文件领取</w:t>
      </w:r>
      <w:r>
        <w:tab/>
      </w:r>
      <w:r>
        <w:fldChar w:fldCharType="begin"/>
      </w:r>
      <w:r>
        <w:instrText xml:space="preserve"> PAGEREF _Toc29230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_Toc5578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3.2.2、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资审澄清文件领取</w:t>
      </w:r>
      <w:r>
        <w:tab/>
      </w:r>
      <w:r>
        <w:fldChar w:fldCharType="begin"/>
      </w:r>
      <w:r>
        <w:instrText xml:space="preserve"> PAGEREF _Toc5578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_Toc28029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3.2.3、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上传资审文件</w:t>
      </w:r>
      <w:r>
        <w:tab/>
      </w:r>
      <w:r>
        <w:fldChar w:fldCharType="begin"/>
      </w:r>
      <w:r>
        <w:instrText xml:space="preserve"> PAGEREF _Toc28029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_Toc30138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3.2.4、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邀请书确认</w:t>
      </w:r>
      <w:r>
        <w:tab/>
      </w:r>
      <w:r>
        <w:fldChar w:fldCharType="begin"/>
      </w:r>
      <w:r>
        <w:instrText xml:space="preserve"> PAGEREF _Toc30138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_Toc27189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3.2.5、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资审结果通知书</w:t>
      </w:r>
      <w:r>
        <w:tab/>
      </w:r>
      <w:r>
        <w:fldChar w:fldCharType="begin"/>
      </w:r>
      <w:r>
        <w:instrText xml:space="preserve"> PAGEREF _Toc27189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_Toc29600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3.2.6、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招标文件领取</w:t>
      </w:r>
      <w:r>
        <w:tab/>
      </w:r>
      <w:r>
        <w:fldChar w:fldCharType="begin"/>
      </w:r>
      <w:r>
        <w:instrText xml:space="preserve"> PAGEREF _Toc29600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_Toc14198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3.2.7、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答疑澄清文件领取</w:t>
      </w:r>
      <w:r>
        <w:tab/>
      </w:r>
      <w:r>
        <w:fldChar w:fldCharType="begin"/>
      </w:r>
      <w:r>
        <w:instrText xml:space="preserve"> PAGEREF _Toc14198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_Toc19870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3.2.8、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控制价文件领取</w:t>
      </w:r>
      <w:r>
        <w:tab/>
      </w:r>
      <w:r>
        <w:fldChar w:fldCharType="begin"/>
      </w:r>
      <w:r>
        <w:instrText xml:space="preserve"> PAGEREF _Toc19870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_Toc8285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3.2.9、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投标保证金</w:t>
      </w:r>
      <w:r>
        <w:tab/>
      </w:r>
      <w:r>
        <w:fldChar w:fldCharType="begin"/>
      </w:r>
      <w:r>
        <w:instrText xml:space="preserve"> PAGEREF _Toc8285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_Toc31213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3.2.10、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上传投标文件</w:t>
      </w:r>
      <w:r>
        <w:tab/>
      </w:r>
      <w:r>
        <w:fldChar w:fldCharType="begin"/>
      </w:r>
      <w:r>
        <w:instrText xml:space="preserve"> PAGEREF _Toc31213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_Toc897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3.2.11、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开标签到解密</w:t>
      </w:r>
      <w:r>
        <w:tab/>
      </w:r>
      <w:r>
        <w:fldChar w:fldCharType="begin"/>
      </w:r>
      <w:r>
        <w:instrText xml:space="preserve"> PAGEREF _Toc897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_Toc16620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3.2.12、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评标澄清回复</w:t>
      </w:r>
      <w:r>
        <w:tab/>
      </w:r>
      <w:r>
        <w:fldChar w:fldCharType="begin"/>
      </w:r>
      <w:r>
        <w:instrText xml:space="preserve"> PAGEREF _Toc16620 </w:instrText>
      </w:r>
      <w:r>
        <w:fldChar w:fldCharType="separate"/>
      </w:r>
      <w:r>
        <w:t>27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_Toc25441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3.2.13、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查看踏勘记录</w:t>
      </w:r>
      <w:r>
        <w:tab/>
      </w:r>
      <w:r>
        <w:fldChar w:fldCharType="begin"/>
      </w:r>
      <w:r>
        <w:instrText xml:space="preserve"> PAGEREF _Toc25441 </w:instrText>
      </w:r>
      <w:r>
        <w:fldChar w:fldCharType="separate"/>
      </w:r>
      <w:r>
        <w:t>27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_Toc28751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3.2.14、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结果通知书查看</w:t>
      </w:r>
      <w:r>
        <w:tab/>
      </w:r>
      <w:r>
        <w:fldChar w:fldCharType="begin"/>
      </w:r>
      <w:r>
        <w:instrText xml:space="preserve"> PAGEREF _Toc28751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_Toc8015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3.2.15、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提问</w:t>
      </w:r>
      <w:r>
        <w:tab/>
      </w:r>
      <w:r>
        <w:fldChar w:fldCharType="begin"/>
      </w:r>
      <w:r>
        <w:instrText xml:space="preserve"> PAGEREF _Toc8015 </w:instrText>
      </w:r>
      <w:r>
        <w:fldChar w:fldCharType="separate"/>
      </w:r>
      <w:r>
        <w:t>29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_Toc14565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3.2.16、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异议</w:t>
      </w:r>
      <w:r>
        <w:tab/>
      </w:r>
      <w:r>
        <w:fldChar w:fldCharType="begin"/>
      </w:r>
      <w:r>
        <w:instrText xml:space="preserve"> PAGEREF _Toc14565 </w:instrText>
      </w:r>
      <w:r>
        <w:fldChar w:fldCharType="separate"/>
      </w:r>
      <w:r>
        <w:t>31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_Toc16532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3.2.17、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投诉</w:t>
      </w:r>
      <w:r>
        <w:tab/>
      </w:r>
      <w:r>
        <w:fldChar w:fldCharType="begin"/>
      </w:r>
      <w:r>
        <w:instrText xml:space="preserve"> PAGEREF _Toc16532 </w:instrText>
      </w:r>
      <w:r>
        <w:fldChar w:fldCharType="separate"/>
      </w:r>
      <w:r>
        <w:t>33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_Toc5023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szCs w:val="30"/>
        </w:rPr>
        <w:t xml:space="preserve">3.3、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中标项目</w:t>
      </w:r>
      <w:r>
        <w:tab/>
      </w:r>
      <w:r>
        <w:fldChar w:fldCharType="begin"/>
      </w:r>
      <w:r>
        <w:instrText xml:space="preserve"> PAGEREF _Toc5023 </w:instrText>
      </w:r>
      <w:r>
        <w:fldChar w:fldCharType="separate"/>
      </w:r>
      <w:r>
        <w:t>36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_Toc26089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3.3.1、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中标通知书查看</w:t>
      </w:r>
      <w:r>
        <w:tab/>
      </w:r>
      <w:r>
        <w:fldChar w:fldCharType="begin"/>
      </w:r>
      <w:r>
        <w:instrText xml:space="preserve"> PAGEREF _Toc26089 </w:instrText>
      </w:r>
      <w:r>
        <w:fldChar w:fldCharType="separate"/>
      </w:r>
      <w:r>
        <w:t>36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_Toc12217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3.3.2、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合同签署</w:t>
      </w:r>
      <w:r>
        <w:tab/>
      </w:r>
      <w:r>
        <w:fldChar w:fldCharType="begin"/>
      </w:r>
      <w:r>
        <w:instrText xml:space="preserve"> PAGEREF _Toc12217 </w:instrText>
      </w:r>
      <w:r>
        <w:fldChar w:fldCharType="separate"/>
      </w:r>
      <w:r>
        <w:t>37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_Toc26484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3.3.3、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履约情况录入</w:t>
      </w:r>
      <w:r>
        <w:tab/>
      </w:r>
      <w:r>
        <w:fldChar w:fldCharType="begin"/>
      </w:r>
      <w:r>
        <w:instrText xml:space="preserve"> PAGEREF _Toc26484 </w:instrText>
      </w:r>
      <w:r>
        <w:fldChar w:fldCharType="separate"/>
      </w:r>
      <w:r>
        <w:t>40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_Toc15151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3.3.4、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销号停工申请</w:t>
      </w:r>
      <w:r>
        <w:tab/>
      </w:r>
      <w:r>
        <w:fldChar w:fldCharType="begin"/>
      </w:r>
      <w:r>
        <w:instrText xml:space="preserve"> PAGEREF _Toc15151 </w:instrText>
      </w:r>
      <w:r>
        <w:fldChar w:fldCharType="separate"/>
      </w:r>
      <w:r>
        <w:t>43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_Toc24552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Times New Roman" w:hAnsi="Times New Roman" w:eastAsia="思源宋体 CN Light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3.3.5、 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履约情况查看</w:t>
      </w:r>
      <w:r>
        <w:tab/>
      </w:r>
      <w:r>
        <w:fldChar w:fldCharType="begin"/>
      </w:r>
      <w:r>
        <w:instrText xml:space="preserve"> PAGEREF _Toc24552 </w:instrText>
      </w:r>
      <w:r>
        <w:fldChar w:fldCharType="separate"/>
      </w:r>
      <w:r>
        <w:t>44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6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4" w:name="_Toc404765182"/>
      <w:bookmarkStart w:id="5" w:name="_Toc27751"/>
      <w:bookmarkStart w:id="6" w:name="_Toc1819"/>
      <w:bookmarkStart w:id="7" w:name="_Toc28192"/>
      <w:bookmarkStart w:id="8" w:name="_Toc4379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4"/>
      <w:bookmarkEnd w:id="5"/>
      <w:bookmarkEnd w:id="6"/>
      <w:bookmarkEnd w:id="7"/>
      <w:bookmarkEnd w:id="8"/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bookmarkStart w:id="9" w:name="_Toc17009"/>
      <w:bookmarkStart w:id="10" w:name="_Toc404243489"/>
      <w:bookmarkStart w:id="11" w:name="_Toc15467"/>
      <w:bookmarkStart w:id="12" w:name="_Toc346701611"/>
      <w:bookmarkStart w:id="13" w:name="_Toc404765184"/>
      <w:bookmarkStart w:id="14" w:name="_Toc5185"/>
      <w:bookmarkStart w:id="15" w:name="_Toc346183629"/>
      <w:bookmarkStart w:id="16" w:name="_Toc11274"/>
      <w:bookmarkStart w:id="17" w:name="_Toc404764408"/>
      <w:bookmarkStart w:id="18" w:name="_Toc6739"/>
      <w:bookmarkStart w:id="19" w:name="_Toc404764409"/>
      <w:bookmarkStart w:id="20" w:name="_Toc18838"/>
      <w:bookmarkStart w:id="21" w:name="_Toc404765185"/>
      <w:bookmarkStart w:id="22" w:name="_Toc404243490"/>
      <w:bookmarkStart w:id="23" w:name="_Toc18502"/>
      <w:bookmarkStart w:id="24" w:name="_Toc346701612"/>
      <w:bookmarkStart w:id="25" w:name="_Toc346183630"/>
      <w:r>
        <w:rPr>
          <w:rFonts w:hint="eastAsia" w:ascii="思源宋体 CN Light" w:hAnsi="思源宋体 CN Light" w:eastAsia="思源宋体 CN Light" w:cs="思源宋体 CN Light"/>
        </w:rPr>
        <w:t>安装驱动程序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双击安装程序，进入安装页面。</w:t>
      </w:r>
    </w:p>
    <w:p>
      <w:pPr>
        <w:autoSpaceDE w:val="0"/>
        <w:autoSpaceDN w:val="0"/>
        <w:adjustRightInd w:val="0"/>
        <w:spacing w:line="360" w:lineRule="auto"/>
        <w:ind w:left="0" w:leftChars="0" w:right="-20" w:firstLine="0" w:firstLineChars="0"/>
        <w:jc w:val="both"/>
        <w:rPr>
          <w:rFonts w:hint="default" w:ascii="思源宋体 CN Light" w:hAnsi="思源宋体 CN Light" w:eastAsia="思源宋体 CN Light" w:cs="思源宋体 CN Light"/>
          <w:color w:val="000000" w:themeColor="text1"/>
          <w:spacing w:val="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pacing w:val="4"/>
          <w:lang w:val="en-US" w:eastAsia="zh-CN"/>
          <w14:textFill>
            <w14:solidFill>
              <w14:schemeClr w14:val="tx1"/>
            </w14:solidFill>
          </w14:textFill>
        </w:rPr>
        <w:t>@项目组缺图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注：在安装驱动之前，请确保所有浏览器均已关闭。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2、选中协议，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自定义安装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打开安装目录位置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autoSpaceDE w:val="0"/>
        <w:autoSpaceDN w:val="0"/>
        <w:adjustRightInd w:val="0"/>
        <w:spacing w:line="360" w:lineRule="auto"/>
        <w:ind w:left="0" w:leftChars="0" w:right="-20" w:firstLine="0" w:firstLineChars="0"/>
        <w:jc w:val="both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pacing w:val="4"/>
          <w:lang w:val="en-US" w:eastAsia="zh-CN"/>
          <w14:textFill>
            <w14:solidFill>
              <w14:schemeClr w14:val="tx1"/>
            </w14:solidFill>
          </w14:textFill>
        </w:rPr>
        <w:t>@项目组缺图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如果不点击“自定义安装”，点击“快速安装”按钮，则直接开始安装驱动，安装位置默认。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3、自定义安装页面，选择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需要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安装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的目录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，点击“立即安装”按钮，开始安装驱动。</w:t>
      </w:r>
    </w:p>
    <w:p>
      <w:pPr>
        <w:autoSpaceDE w:val="0"/>
        <w:autoSpaceDN w:val="0"/>
        <w:adjustRightInd w:val="0"/>
        <w:spacing w:line="360" w:lineRule="auto"/>
        <w:ind w:left="0" w:leftChars="0" w:right="-20" w:firstLine="0" w:firstLineChars="0"/>
        <w:jc w:val="both"/>
        <w:rPr>
          <w:rFonts w:hint="eastAsia" w:ascii="思源宋体 CN Light" w:hAnsi="思源宋体 CN Light" w:eastAsia="思源宋体 CN Light" w:cs="思源宋体 CN 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pacing w:val="4"/>
          <w:lang w:val="en-US" w:eastAsia="zh-CN"/>
          <w14:textFill>
            <w14:solidFill>
              <w14:schemeClr w14:val="tx1"/>
            </w14:solidFill>
          </w14:textFill>
        </w:rPr>
        <w:t>@项目组缺图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4、驱动安装完成后，打开完成界面。</w:t>
      </w:r>
    </w:p>
    <w:p>
      <w:pPr>
        <w:autoSpaceDE w:val="0"/>
        <w:autoSpaceDN w:val="0"/>
        <w:adjustRightInd w:val="0"/>
        <w:spacing w:line="360" w:lineRule="auto"/>
        <w:ind w:left="0" w:leftChars="0" w:right="-20" w:firstLine="0" w:firstLineChars="0"/>
        <w:jc w:val="both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pacing w:val="4"/>
          <w:lang w:val="en-US" w:eastAsia="zh-CN"/>
          <w14:textFill>
            <w14:solidFill>
              <w14:schemeClr w14:val="tx1"/>
            </w14:solidFill>
          </w14:textFill>
        </w:rPr>
        <w:t>@项目组缺图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点击“完成”按钮，驱动安装成功，桌面显示图标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bookmarkEnd w:id="18"/>
    <w:bookmarkEnd w:id="19"/>
    <w:bookmarkEnd w:id="20"/>
    <w:bookmarkEnd w:id="21"/>
    <w:bookmarkEnd w:id="22"/>
    <w:bookmarkEnd w:id="23"/>
    <w:bookmarkEnd w:id="24"/>
    <w:bookmarkEnd w:id="25"/>
    <w:p>
      <w:pPr>
        <w:pStyle w:val="4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26" w:name="_Toc6360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投标人管理</w:t>
      </w:r>
      <w:bookmarkEnd w:id="26"/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bookmarkStart w:id="27" w:name="_Toc1086"/>
      <w:r>
        <w:rPr>
          <w:rFonts w:hint="eastAsia" w:ascii="思源宋体 CN Light" w:hAnsi="思源宋体 CN Light" w:eastAsia="思源宋体 CN Light" w:cs="思源宋体 CN Light"/>
        </w:rPr>
        <w:t>投标人注册</w:t>
      </w:r>
      <w:bookmarkEnd w:id="27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投标人可以进行网上注册，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注册成功后，填写基本信息，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经过中心工作人员审核同意后，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该账号可以进行投标等操作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1、投标人员登录交易平台，点击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免费注册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8595" cy="2404110"/>
            <wp:effectExtent l="0" t="0" r="1905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我已阅读并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同意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该协议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按钮，确认注册协议，如下图：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005" cy="2572385"/>
            <wp:effectExtent l="0" t="0" r="10795" b="571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3、填写网员信息，点击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立即注册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按钮，提示注册成功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2981325"/>
            <wp:effectExtent l="0" t="0" r="8255" b="31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4465" cy="2602865"/>
            <wp:effectExtent l="0" t="0" r="635" b="635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bookmarkStart w:id="28" w:name="_Toc31819"/>
      <w:r>
        <w:rPr>
          <w:rFonts w:hint="eastAsia" w:ascii="思源宋体 CN Light" w:hAnsi="思源宋体 CN Light" w:eastAsia="思源宋体 CN Light" w:cs="思源宋体 CN Light"/>
        </w:rPr>
        <w:t>诚信库管理</w:t>
      </w:r>
      <w:bookmarkEnd w:id="28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登录后可以进行本单位基本信息的维护，录入、修改基本信息。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1、点击基本信息菜单中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修改信息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填写信息并提交审核，对诚信库信息进行维护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6370" cy="2092960"/>
            <wp:effectExtent l="0" t="0" r="11430" b="2540"/>
            <wp:docPr id="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注：此处对于诚信库信息维护不加详细介绍。</w:t>
      </w:r>
    </w:p>
    <w:p>
      <w:pPr>
        <w:pStyle w:val="4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29" w:name="_Toc13910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业务管理</w:t>
      </w:r>
      <w:bookmarkEnd w:id="29"/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bookmarkStart w:id="30" w:name="_Toc28369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招标公告</w:t>
      </w:r>
      <w:bookmarkEnd w:id="30"/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31" w:name="_Toc27134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填写投标信息</w:t>
      </w:r>
      <w:bookmarkEnd w:id="31"/>
    </w:p>
    <w:p>
      <w:pP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招标公告/资格预审公告审核通过。</w:t>
      </w:r>
    </w:p>
    <w:p>
      <w:pP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完善投标信息。</w:t>
      </w:r>
    </w:p>
    <w:p>
      <w:pP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left="420" w:left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菜单，进入招标公告列表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2312035"/>
            <wp:effectExtent l="0" t="0" r="635" b="12065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选中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公告中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我要投标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完善投标信息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655" cy="1558290"/>
            <wp:effectExtent l="0" t="0" r="4445" b="3810"/>
            <wp:docPr id="7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注：可以通过输入标段包编号，在关键字中搜索，找到需要报名的标段。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750" cy="2487295"/>
            <wp:effectExtent l="0" t="0" r="6350" b="1905"/>
            <wp:docPr id="8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3、点击项目负责人后面的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按钮，选择负责人后，项目负责人的基本信息将自动填充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750" cy="2005965"/>
            <wp:effectExtent l="0" t="0" r="6350" b="635"/>
            <wp:docPr id="8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信息补充完整后，点击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我要投标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即可投标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完成。</w:t>
      </w:r>
    </w:p>
    <w:p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7480" cy="1993265"/>
            <wp:effectExtent l="0" t="0" r="7620" b="635"/>
            <wp:docPr id="8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32" w:name="_Toc16716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查看公告详情</w:t>
      </w:r>
      <w:bookmarkEnd w:id="32"/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招标公告/资格预审公告审核通过。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查看招标公告/资格预审公告详情。</w:t>
      </w:r>
    </w:p>
    <w:p>
      <w:pP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招标公告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菜单，进入招标公告列表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2312035"/>
            <wp:effectExtent l="0" t="0" r="635" b="12065"/>
            <wp:docPr id="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2、招标公告列表页面，鼠标放置标段上，点击“公告详情”按钮，进入公告详情页面，查看公告详细内容，如下图：</w:t>
      </w:r>
    </w:p>
    <w:p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2560" cy="1440180"/>
            <wp:effectExtent l="0" t="0" r="2540" b="7620"/>
            <wp:docPr id="8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rcRect b="1028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3、在招标公告列表页面，鼠标放置到标段上，会出现快捷按键，项目流程，点击该按钮，可以直接进入到项目流程页面，如下图：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640" cy="1671320"/>
            <wp:effectExtent l="0" t="0" r="10160" b="5080"/>
            <wp:docPr id="8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bookmarkStart w:id="33" w:name="_Toc31951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我的项目</w:t>
      </w:r>
      <w:bookmarkEnd w:id="33"/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34" w:name="_Toc29230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资审文件领取</w:t>
      </w:r>
      <w:bookmarkEnd w:id="34"/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14:textFill>
            <w14:solidFill>
              <w14:schemeClr w14:val="tx1"/>
            </w14:solidFill>
          </w14:textFill>
        </w:rPr>
        <w:t>资审文件审核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通过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投标人领取资审文件。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对应标段，点击“项目流程”选项，进入项目流程页面，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  <w:r>
        <w:drawing>
          <wp:inline distT="0" distB="0" distL="114300" distR="114300">
            <wp:extent cx="5274310" cy="2322830"/>
            <wp:effectExtent l="0" t="0" r="8890" b="1270"/>
            <wp:docPr id="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注：数字小图标也能点击进行下载领取。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项目流程页面，点击“资审文件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”选项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资审文件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下载”页面，如下图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7480" cy="2287270"/>
            <wp:effectExtent l="0" t="0" r="7620" b="11430"/>
            <wp:docPr id="9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3、资审文件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页面，点击“下载资审文件”选项，进入资审文件列表，如下图：</w:t>
      </w:r>
    </w:p>
    <w:p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655" cy="2026920"/>
            <wp:effectExtent l="0" t="0" r="4445" b="5080"/>
            <wp:docPr id="9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注：资审文件费不为0时，需要付费后才能下载资审文件。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4、资审文件列表页面，点击“下载”按钮，文件下载完成，关闭页面后，资审文件下载页面，“下载资审文件”变为橘黄色，可以查看下载情况，如下图：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1925" cy="2379980"/>
            <wp:effectExtent l="0" t="0" r="3175" b="7620"/>
            <wp:docPr id="9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6845" cy="2014855"/>
            <wp:effectExtent l="0" t="0" r="8255" b="4445"/>
            <wp:docPr id="9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35" w:name="_Toc5578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资审澄清文件领取</w:t>
      </w:r>
      <w:bookmarkEnd w:id="35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资审澄清文件审核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通过且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投标单位已经领取对应的资审文件。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投标人领取资审澄清文件。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对应标段，点击“项目流程”选项，进入项目流程页面，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310" cy="2322830"/>
            <wp:effectExtent l="0" t="0" r="8890" b="1270"/>
            <wp:docPr id="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项目流程页面，点击“资审澄清文件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资审澄清文件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下载”页面，如下图：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7480" cy="2209800"/>
            <wp:effectExtent l="0" t="0" r="7620" b="0"/>
            <wp:docPr id="9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资审澄清文件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页面，点击“下载”按钮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下载资审澄清文件，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8910" cy="2401570"/>
            <wp:effectExtent l="0" t="0" r="8890" b="11430"/>
            <wp:docPr id="10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4、下载完成后，点击“递交回执”按钮，进入“生成回执函”页面，如下图：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2560" cy="1462405"/>
            <wp:effectExtent l="0" t="0" r="2540" b="10795"/>
            <wp:docPr id="10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750" cy="1795145"/>
            <wp:effectExtent l="0" t="0" r="6350" b="8255"/>
            <wp:docPr id="10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5、签章并提交后，关掉回执函页面后，资审澄清文件下载页面，回执函显示为“已签章”如下图：</w:t>
      </w:r>
    </w:p>
    <w:p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6845" cy="2402205"/>
            <wp:effectExtent l="0" t="0" r="8255" b="10795"/>
            <wp:docPr id="10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36" w:name="_Toc28029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上传资审文件</w:t>
      </w:r>
      <w:bookmarkEnd w:id="36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已经预约资审时间，未过文件递交时间。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投标人上传对应的资审申请文件。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jc w:val="both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项目流程页面，点击“上传资审文件”菜单，进入上传资审申请文件页面，如下图：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7480" cy="2237105"/>
            <wp:effectExtent l="0" t="0" r="7620" b="10795"/>
            <wp:docPr id="10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上传资审申请文件页面，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上传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资审申请文件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只能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选择后缀名为bz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f类型的文件进行上传。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2560" cy="2087880"/>
            <wp:effectExtent l="0" t="0" r="2540" b="7620"/>
            <wp:docPr id="10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注：网招才走这个模块，到了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文件递交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截止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时间，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上传资审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申请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37" w:name="_Toc30138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邀请书确认</w:t>
      </w:r>
      <w:bookmarkEnd w:id="37"/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招标人或者代理发出邀请函。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投标人确认邀请书，投标人确认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是否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参加邀请招标。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点击“我的项目”，找到邀请标段，点击“项目流程”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310" cy="2322830"/>
            <wp:effectExtent l="0" t="0" r="8890" b="1270"/>
            <wp:docPr id="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邀请书确认”菜单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邀请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确认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6370" cy="1878330"/>
            <wp:effectExtent l="0" t="0" r="11430" b="127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邀请书确认页面，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项目负责人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后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按钮，弹出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人员列表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页面，选择人员，点击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确定选择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按钮，返回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邀请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确认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页面。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020" cy="2235835"/>
            <wp:effectExtent l="0" t="0" r="5080" b="1206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6370" cy="2072640"/>
            <wp:effectExtent l="0" t="0" r="11430" b="1016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4、填写完善信息，点击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确认参加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，弹出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生成回执函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7480" cy="2081530"/>
            <wp:effectExtent l="0" t="0" r="7620" b="127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9385" cy="2098040"/>
            <wp:effectExtent l="0" t="0" r="5715" b="1016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5、签章完毕后，点击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签章提交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按钮，确认参加成功，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邀请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确认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页面的回执函变成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已签章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字样，如下图：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2251710"/>
            <wp:effectExtent l="0" t="0" r="1270" b="8890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6、点击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确认不参加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按钮，则该投标单位不参加，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655" cy="2163445"/>
            <wp:effectExtent l="0" t="0" r="4445" b="825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38" w:name="_Toc27189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资审结果通知书</w:t>
      </w:r>
      <w:bookmarkEnd w:id="38"/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14:textFill>
            <w14:solidFill>
              <w14:schemeClr w14:val="tx1"/>
            </w14:solidFill>
          </w14:textFill>
        </w:rPr>
        <w:t>资审结果备案审核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通过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对资审结果通知书进行确认（需要签章）。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资审结果通知书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资审结果通知书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1290" cy="2237105"/>
            <wp:effectExtent l="0" t="0" r="3810" b="107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资审结果通知书页面，有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确认参加”、“确认不参加”按钮来进行确认，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020" cy="2154555"/>
            <wp:effectExtent l="0" t="0" r="5080" b="444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确认参加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”、“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确认不参加”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按钮，弹出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生成邀请反馈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005" cy="2029460"/>
            <wp:effectExtent l="0" t="0" r="10795" b="254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4、签章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并提交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完毕后，返回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到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资审结果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通知书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页面，此时页面多了一个回执函，且显示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已签章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字样，如下图：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2030095"/>
            <wp:effectExtent l="0" t="0" r="1270" b="190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注：签完章后，无法再修改，默认之前点击的状态。未签章时，可以多次修改，只要开标时间还没到。</w:t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39" w:name="_Toc29600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招标文件领取</w:t>
      </w:r>
      <w:bookmarkEnd w:id="39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招标文件备案审核通过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且招标文件发售时间还未截止。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投标人领取招标文件。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找到需要领取招标文件的标段，点击“项目流程”按钮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310" cy="2322830"/>
            <wp:effectExtent l="0" t="0" r="8890" b="1270"/>
            <wp:docPr id="7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招标文件领取”菜单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1887855"/>
            <wp:effectExtent l="0" t="0" r="127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招标文件下载页面，点击“下载招标文件”选项，进入文件列表页面，如下图：   </w:t>
      </w:r>
    </w:p>
    <w:p>
      <w:pPr>
        <w:pStyle w:val="2"/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8120" cy="2478405"/>
            <wp:effectExtent l="0" t="0" r="17780" b="171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7" w:name="_GoBack"/>
      <w:bookmarkEnd w:id="57"/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4、文件列表页面，点击“下载”按钮，下载完后，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关闭这个页面，返回到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页面，此时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下载招标文件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显示为橘黄色，如下图：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640" cy="2337435"/>
            <wp:effectExtent l="0" t="0" r="10160" b="1206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40" w:name="_Toc14198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答疑澄清文件领取</w:t>
      </w:r>
      <w:bookmarkEnd w:id="40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找到需要领取答疑澄清文件的标段，点击“项目流程”按钮，如下图：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310" cy="2322830"/>
            <wp:effectExtent l="0" t="0" r="8890" b="1270"/>
            <wp:docPr id="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注：点击数字小圆标中的文件，也可以下载答疑澄清文件。</w:t>
      </w:r>
    </w:p>
    <w:p>
      <w:pP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1807845"/>
            <wp:effectExtent l="0" t="0" r="1270" b="8255"/>
            <wp:docPr id="5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答疑澄清文件下载页面，点击“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答疑澄清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文件。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1925" cy="2368550"/>
            <wp:effectExtent l="0" t="0" r="3175" b="6350"/>
            <wp:docPr id="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下载完后，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递交回执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生成回执函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7480" cy="2023745"/>
            <wp:effectExtent l="0" t="0" r="7620" b="8255"/>
            <wp:docPr id="6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1998980"/>
            <wp:effectExtent l="0" t="0" r="1270" b="7620"/>
            <wp:docPr id="6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签章完毕后，点击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签章提交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，完成签章操作。此时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页面的回执函变为已签章字样，如下图：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640" cy="2037715"/>
            <wp:effectExtent l="0" t="0" r="10160" b="6985"/>
            <wp:docPr id="8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41" w:name="_Toc19870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控制价文件领取</w:t>
      </w:r>
      <w:bookmarkEnd w:id="41"/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14:textFill>
            <w14:solidFill>
              <w14:schemeClr w14:val="tx1"/>
            </w14:solidFill>
          </w14:textFill>
        </w:rPr>
        <w:t>控制价文件审核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通过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领取对应控制价文件。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我的项目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找到需要领取控制价文件的标段，点击“项目流程”，如下图：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310" cy="2322830"/>
            <wp:effectExtent l="0" t="0" r="8890" b="1270"/>
            <wp:docPr id="7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控制价文件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控制价文件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1863090"/>
            <wp:effectExtent l="0" t="0" r="1270" b="3810"/>
            <wp:docPr id="10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控制价文件下载页面，点击“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下载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控制价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文件，如下图：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750" cy="2390140"/>
            <wp:effectExtent l="0" t="0" r="6350" b="10160"/>
            <wp:docPr id="10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42" w:name="_Toc8285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投标保证金</w:t>
      </w:r>
      <w:bookmarkEnd w:id="42"/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招标文件审核通过，对应投标人已经填写投标信息。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投标人查看保证金金额与缴纳状态。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投标保证金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菜单，查看保证金缴纳状态和缴纳金额等，如下图：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750" cy="1824990"/>
            <wp:effectExtent l="0" t="0" r="6350" b="381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2、点击右侧项目查看中的”保证金查询“菜单，也可以查看保证金缴纳状态和金额，如下图：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1925" cy="2059940"/>
            <wp:effectExtent l="0" t="0" r="3175" b="10160"/>
            <wp:docPr id="9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43" w:name="_Toc31213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</w:t>
      </w:r>
      <w:bookmarkEnd w:id="43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招标文件已经领取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上传投标文件截止时间未到。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3"/>
        </w:num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项目流程页面，点击“上传投标文件”菜单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上传投标文件”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750" cy="1886585"/>
            <wp:effectExtent l="0" t="0" r="6350" b="5715"/>
            <wp:docPr id="10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2、上传投标文件页面，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网上支付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，弹出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网上支付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页面，网上支付招标文件的工本费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7005" cy="2306320"/>
            <wp:effectExtent l="0" t="0" r="10795" b="1778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注：标书费为0，则不需要网上支付，直接可以下载。</w:t>
      </w:r>
    </w:p>
    <w:p>
      <w:pPr>
        <w:numPr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个人网银，选择“中金支付”，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确认支付”按钮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，跳转到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模拟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银行的支付页面，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点击“登陆”按钮，跳转到确认信息页面，点击“确认支付”按钮，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支付成功后，提示支付成功，如下图：</w:t>
      </w:r>
    </w:p>
    <w:p>
      <w:pPr>
        <w:numPr>
          <w:ilvl w:val="0"/>
          <w:numId w:val="0"/>
        </w:numPr>
        <w:jc w:val="both"/>
        <w:rPr>
          <w:rFonts w:hint="default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@项目组缺图</w:t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4、当选择微信支付或者支付宝时，默认模拟支付，点击扫描二维码，确认支付后，支付完成。如下图：</w:t>
      </w:r>
      <w:r>
        <w:drawing>
          <wp:inline distT="0" distB="0" distL="114300" distR="114300">
            <wp:extent cx="5243195" cy="2358390"/>
            <wp:effectExtent l="0" t="0" r="14605" b="3810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关闭支付页面后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跳转到文件上传下载页面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网上支付”显示为橘黄色。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注：若标段标书费为0，“网上支付”直接显示为橘黄色，不需要支付。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点击“上传投标文件”按钮，只能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选择后缀名为bztf类型的文件进行上传。如下图：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3195" cy="2312670"/>
            <wp:effectExtent l="0" t="0" r="1905" b="1143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注：网招流程才走这个模块。到了上传投标文件截止时间则无法上传。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44" w:name="_Toc897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开标签到解密</w:t>
      </w:r>
      <w:bookmarkEnd w:id="44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已经投标且到达开标时间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开标签到解密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left="420" w:left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开标签到解密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菜单，如下图：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网招的才会走该菜单）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8910" cy="1820545"/>
            <wp:effectExtent l="0" t="0" r="8890" b="8255"/>
            <wp:docPr id="1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45" w:name="_Toc16620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评标澄清回复</w:t>
      </w:r>
      <w:bookmarkEnd w:id="45"/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回复评标澄清问题。</w:t>
      </w:r>
    </w:p>
    <w:p>
      <w:pPr>
        <w:ind w:firstLineChars="199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评标澄清回复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菜单，进入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评标澄清回复列表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2560" cy="1885950"/>
            <wp:effectExtent l="0" t="0" r="2540" b="6350"/>
            <wp:docPr id="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未答复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已答复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可以分类查看回复信息，点击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答复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按钮可以进行答复。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如下图：（网招的才会走该菜单）</w:t>
      </w:r>
    </w:p>
    <w:p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5100" cy="1407160"/>
            <wp:effectExtent l="0" t="0" r="0" b="254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46" w:name="_Toc25441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查看踏勘记录</w:t>
      </w:r>
      <w:bookmarkEnd w:id="46"/>
    </w:p>
    <w:p>
      <w:pP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招标人、招标代理、交易中心已新增踏勘通知。</w:t>
      </w:r>
    </w:p>
    <w:p>
      <w:pP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查看招标人、招标代理、交易中心新增的踏勘通知。</w:t>
      </w:r>
    </w:p>
    <w:p>
      <w:pP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1、项目流程页面，点击”查看踏勘记录“菜单，进入记录踏勘情况页面，如下图：</w:t>
      </w:r>
    </w:p>
    <w:p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655" cy="2264410"/>
            <wp:effectExtent l="0" t="0" r="4445" b="8890"/>
            <wp:docPr id="11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2、记录踏勘情况页面，可以查看发出的踏勘通知，如下图：</w:t>
      </w:r>
    </w:p>
    <w:p>
      <w:pPr>
        <w:numPr>
          <w:ilvl w:val="0"/>
          <w:numId w:val="0"/>
        </w:num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655" cy="2308225"/>
            <wp:effectExtent l="0" t="0" r="4445" b="3175"/>
            <wp:docPr id="11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47" w:name="_Toc28751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结果通知书查看</w:t>
      </w:r>
      <w:bookmarkEnd w:id="47"/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审核通过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投标人查看、打印招标结果通知书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招标结果通知书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打印招标结果通知书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4465" cy="1776095"/>
            <wp:effectExtent l="0" t="0" r="635" b="1905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2、打印招标结果通知书页面，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可以查看并打印通知书，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widowControl w:val="0"/>
        <w:numPr>
          <w:ilvl w:val="0"/>
          <w:numId w:val="0"/>
        </w:numPr>
        <w:spacing w:line="360" w:lineRule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1925" cy="1659890"/>
            <wp:effectExtent l="0" t="0" r="3175" b="3810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48" w:name="_Toc8015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提问</w:t>
      </w:r>
      <w:bookmarkEnd w:id="48"/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i w:val="0"/>
          <w:i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网招项目，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投标人已进行提问。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投标人对资审文件、招标文件进行提问。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1、项目流程页面，点击“提问”菜单，进入“查看问题”页面，如下图：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2291080"/>
            <wp:effectExtent l="0" t="0" r="1270" b="7620"/>
            <wp:docPr id="1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2、查看问题页面，点击“新增提问”按钮，进入挑选标段（包）页面，如下图：</w:t>
      </w:r>
      <w:r>
        <w:drawing>
          <wp:inline distT="0" distB="0" distL="114300" distR="114300">
            <wp:extent cx="5272405" cy="2311400"/>
            <wp:effectExtent l="0" t="0" r="10795" b="0"/>
            <wp:docPr id="8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3、选择标段，点击确认选择后，进入新增提问页面。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2333625"/>
            <wp:effectExtent l="0" t="0" r="9525" b="3175"/>
            <wp:docPr id="8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055" cy="2351405"/>
            <wp:effectExtent l="0" t="0" r="4445" b="10795"/>
            <wp:docPr id="9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4、填写问题之后，点击“确定发生”提交提问：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65375"/>
            <wp:effectExtent l="0" t="0" r="3810" b="9525"/>
            <wp:docPr id="9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49" w:name="_Toc14565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异议</w:t>
      </w:r>
      <w:bookmarkEnd w:id="49"/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投标人填写投标信息。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投标人对资格预审文件，招标文件，开标过程，资格预审结果，评标结果提出异议，由对应的招标代理给予回复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异议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查看异议”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115" cy="2296795"/>
            <wp:effectExtent l="0" t="0" r="6985" b="1905"/>
            <wp:docPr id="1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查看异议页面，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新增异议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进入新增异议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72405" cy="765810"/>
            <wp:effectExtent l="0" t="0" r="10795" b="8890"/>
            <wp:docPr id="10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367915"/>
            <wp:effectExtent l="0" t="0" r="9525" b="6985"/>
            <wp:docPr id="1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3、新增异议页面，选择异议类别，填写异议内容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依据和理由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等内容，如下图：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08860"/>
            <wp:effectExtent l="0" t="0" r="3810" b="2540"/>
            <wp:docPr id="1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注：页面中异议类别添加时有条件如下：</w:t>
      </w:r>
    </w:p>
    <w:p>
      <w:pPr>
        <w:pStyle w:val="133"/>
        <w:numPr>
          <w:ilvl w:val="0"/>
          <w:numId w:val="4"/>
        </w:numPr>
        <w:ind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资格预审文件：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①、资格预审标段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资格预审文件审核通过。</w:t>
      </w:r>
    </w:p>
    <w:p>
      <w:pPr>
        <w:pStyle w:val="133"/>
        <w:spacing w:line="360" w:lineRule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②、资审申请文件提交截止时间为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此处获取资审文件中文件递交截止时间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，不符合相关规定，不能对资审文件提出异议！根据《中华人民共和国招标投标法实施条例》第二十二条规定：对资格预审文件有异议的，应当在提交资格预审申请文件截止时间2日前提出。</w:t>
      </w:r>
    </w:p>
    <w:p>
      <w:pPr>
        <w:pStyle w:val="133"/>
        <w:spacing w:line="360" w:lineRule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③、大于2日，按天算，比如4号截止，2号是不行的，1号异议才行。</w:t>
      </w:r>
    </w:p>
    <w:p>
      <w:pPr>
        <w:pStyle w:val="133"/>
        <w:numPr>
          <w:ilvl w:val="0"/>
          <w:numId w:val="4"/>
        </w:numPr>
        <w:ind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招标文件：</w:t>
      </w:r>
    </w:p>
    <w:p>
      <w:pPr>
        <w:pStyle w:val="133"/>
        <w:spacing w:line="360" w:lineRule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①、招标文件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审核通过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133"/>
        <w:spacing w:line="360" w:lineRule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②、投标截止时间为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此处获取的是开标时间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，不符合相关规定，不能对招标文件提出异议！根据《中华人民共和国招标投标法实施条例》第二十二条规定：对招标文件有异议的，应当在投标截止时间10日前提出。</w:t>
      </w:r>
    </w:p>
    <w:p>
      <w:pPr>
        <w:pStyle w:val="133"/>
        <w:spacing w:line="360" w:lineRule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③、大于10日，按天算，比如12号截止，2号是不行的，1号异议才行。</w:t>
      </w:r>
    </w:p>
    <w:p>
      <w:pPr>
        <w:pStyle w:val="133"/>
        <w:numPr>
          <w:ilvl w:val="0"/>
          <w:numId w:val="4"/>
        </w:numPr>
        <w:ind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开标过程：开标时间已到。</w:t>
      </w:r>
    </w:p>
    <w:p>
      <w:pPr>
        <w:pStyle w:val="133"/>
        <w:numPr>
          <w:ilvl w:val="0"/>
          <w:numId w:val="4"/>
        </w:numPr>
        <w:ind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资格预审结果：</w:t>
      </w:r>
    </w:p>
    <w:p>
      <w:pPr>
        <w:pStyle w:val="133"/>
        <w:spacing w:line="360" w:lineRule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①、资格预审标段。</w:t>
      </w:r>
    </w:p>
    <w:p>
      <w:pPr>
        <w:pStyle w:val="133"/>
        <w:spacing w:line="360" w:lineRule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②、资审申请评审结果审核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通过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133"/>
        <w:numPr>
          <w:ilvl w:val="0"/>
          <w:numId w:val="4"/>
        </w:numPr>
        <w:ind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评标结果</w:t>
      </w:r>
    </w:p>
    <w:p>
      <w:pPr>
        <w:pStyle w:val="133"/>
        <w:spacing w:line="360" w:lineRule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①、中标候选人公示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审核通过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133"/>
        <w:spacing w:line="360" w:lineRule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②、中标候选人公示期为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此处获取的是中标候选人公示中设置的公示时间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，不符合相关规定，不能对评标结果提出异议！根据《中华人民共和国招标投标法实施条例》第二十二条规定：对评标结果有异议的，应当在中标候选人公示期间提出。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4、填写完信息，点击“提交信息”按钮，弹出的意见框中输入意见，点击“确认提交”按钮，提交给招标人。如下图：</w:t>
      </w:r>
      <w:r>
        <w:drawing>
          <wp:inline distT="0" distB="0" distL="114300" distR="114300">
            <wp:extent cx="5276215" cy="2374900"/>
            <wp:effectExtent l="0" t="0" r="6985" b="0"/>
            <wp:docPr id="1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50" w:name="_Toc16532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投诉</w:t>
      </w:r>
      <w:bookmarkEnd w:id="50"/>
    </w:p>
    <w:p>
      <w:pPr>
        <w:ind w:firstLine="422"/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新增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投诉信息。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注：招标代理无法看到招标人、投标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人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提交的投诉信息。（招标人也无法看到招标代理、投标人提交的投诉信息）。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投诉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查看投诉”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7480" cy="2265045"/>
            <wp:effectExtent l="0" t="0" r="7620" b="8255"/>
            <wp:docPr id="11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查看投诉页面，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新增投诉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新增投诉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114300" distR="114300">
            <wp:extent cx="5271135" cy="2358390"/>
            <wp:effectExtent l="0" t="0" r="12065" b="3810"/>
            <wp:docPr id="1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2319020"/>
            <wp:effectExtent l="0" t="0" r="635" b="5080"/>
            <wp:docPr id="1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3、新增投诉页面，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填写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页面信息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点击“修改保存”按钮，则投诉新增成功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  <w:r>
        <w:drawing>
          <wp:inline distT="0" distB="0" distL="114300" distR="114300">
            <wp:extent cx="5269230" cy="2296795"/>
            <wp:effectExtent l="0" t="0" r="1270" b="1905"/>
            <wp:docPr id="390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图片 8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4465" cy="1433195"/>
            <wp:effectExtent l="0" t="0" r="635" b="1905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4、查看投诉列表页面，点击“操作”按钮，进入查看投诉信息页面，可以修改撤销投诉，如下图：</w:t>
      </w:r>
      <w:r>
        <w:drawing>
          <wp:inline distT="0" distB="0" distL="114300" distR="114300">
            <wp:extent cx="5275580" cy="938530"/>
            <wp:effectExtent l="0" t="0" r="7620" b="1270"/>
            <wp:docPr id="1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308225"/>
            <wp:effectExtent l="0" t="0" r="8890" b="3175"/>
            <wp:docPr id="1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bookmarkStart w:id="51" w:name="_Toc5023"/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中标项目</w:t>
      </w:r>
      <w:bookmarkEnd w:id="51"/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52" w:name="_Toc26089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中标通知书查看</w:t>
      </w:r>
      <w:bookmarkEnd w:id="52"/>
    </w:p>
    <w:p>
      <w:pPr>
        <w:ind w:firstLine="422"/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投标人查看、打印中标通知书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1、点击“中标项目”模块，选择标段，点击“项目流程”，进入项目流程页面，如下图：</w:t>
      </w:r>
      <w:r>
        <w:drawing>
          <wp:inline distT="0" distB="0" distL="114300" distR="114300">
            <wp:extent cx="5278120" cy="2378075"/>
            <wp:effectExtent l="0" t="0" r="5080" b="9525"/>
            <wp:docPr id="1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查看”菜单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进入打印中标通知书页面，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如下图。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655" cy="2188845"/>
            <wp:effectExtent l="0" t="0" r="4445" b="825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、打印中标通知书页面，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查看或打印中标通知书，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6845" cy="1894205"/>
            <wp:effectExtent l="0" t="0" r="8255" b="1079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4、点击项目查看中的“中标通知书”选项，也可以查看并打印中标通知书，如下图：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195" cy="2220595"/>
            <wp:effectExtent l="0" t="0" r="1905" b="190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53" w:name="_Toc12217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合同签署</w:t>
      </w:r>
      <w:bookmarkEnd w:id="53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中标结果公告审核通过。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投标人与招标人签署合同。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合同签署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菜单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新增合同备案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2560" cy="2242820"/>
            <wp:effectExtent l="0" t="0" r="2540" b="508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2、新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增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合同备案页面，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填写页面信息，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如下图。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8910" cy="2319655"/>
            <wp:effectExtent l="0" t="0" r="8890" b="444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2298700"/>
            <wp:effectExtent l="0" t="0" r="1270" b="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附件信息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处点击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点击上传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链接，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弹出“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合同签署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jc w:val="both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655" cy="2343150"/>
            <wp:effectExtent l="0" t="0" r="4445" b="635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8910" cy="2167255"/>
            <wp:effectExtent l="0" t="0" r="8890" b="444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、点击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选择电子件上传”按钮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文件后，点击“保存文件”按钮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  <w:jc w:val="both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2173605"/>
            <wp:effectExtent l="0" t="0" r="1270" b="1079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清稿并加盖印章”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文件转换为pdf格式，可以签章并进行提交，如下图：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2084070"/>
            <wp:effectExtent l="0" t="0" r="1270" b="1143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655" cy="2116455"/>
            <wp:effectExtent l="0" t="0" r="4445" b="444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6、签完章后，合同签署中的附件信息显示为“已签章”，如下图：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005" cy="1887855"/>
            <wp:effectExtent l="0" t="0" r="10795" b="4445"/>
            <wp:docPr id="5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7、点击“招标人确认”按钮，弹出的意见框中输入意见，点击“确认提交”按钮，提交给招标人确认，如下图：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2310130"/>
            <wp:effectExtent l="0" t="0" r="1270" b="1270"/>
            <wp:docPr id="8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4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注：招标人确认后返回投标人，投标人提交招标人签章。</w:t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54" w:name="_Toc26484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履约情况录入</w:t>
      </w:r>
      <w:bookmarkEnd w:id="54"/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14:textFill>
            <w14:solidFill>
              <w14:schemeClr w14:val="tx1"/>
            </w14:solidFill>
          </w14:textFill>
        </w:rPr>
        <w:t>合同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签署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14:textFill>
            <w14:solidFill>
              <w14:schemeClr w14:val="tx1"/>
            </w14:solidFill>
          </w14:textFill>
        </w:rPr>
        <w:t>审核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通过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履约情况录入的是招标人对中标人的履约情况。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履约情况录入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菜单，进入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查看履约记录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005" cy="2220595"/>
            <wp:effectExtent l="0" t="0" r="10795" b="1905"/>
            <wp:docPr id="9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5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查看履约记录页面，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新增履约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挑选合同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jc w:val="both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750" cy="2207260"/>
            <wp:effectExtent l="0" t="0" r="6350" b="2540"/>
            <wp:docPr id="9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4465" cy="2315845"/>
            <wp:effectExtent l="0" t="0" r="635" b="8255"/>
            <wp:docPr id="1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7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3、勾选标段，点击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确认选择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新增履约记录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jc w:val="both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6370" cy="2339340"/>
            <wp:effectExtent l="0" t="0" r="11430" b="10160"/>
            <wp:docPr id="1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8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4、新增履约记录页面，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完善信息，填写履约期限，变更内容等，点击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保存履约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按钮，保存履约信息。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numPr>
          <w:ilvl w:val="0"/>
          <w:numId w:val="0"/>
        </w:numPr>
        <w:jc w:val="both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2345055"/>
            <wp:effectExtent l="0" t="0" r="1270" b="4445"/>
            <wp:docPr id="1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9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5、保存履约后，关掉页面，查看履约记录页面，点击“修改”按钮，可以修改填写的履约信息，如下图：</w:t>
      </w:r>
    </w:p>
    <w:p>
      <w:pPr>
        <w:numPr>
          <w:ilvl w:val="0"/>
          <w:numId w:val="0"/>
        </w:numPr>
        <w:jc w:val="both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020" cy="2216785"/>
            <wp:effectExtent l="0" t="0" r="5080" b="5715"/>
            <wp:docPr id="1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0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55" w:name="_Toc15151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销号停工申请</w:t>
      </w:r>
      <w:bookmarkEnd w:id="55"/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14:textFill>
            <w14:solidFill>
              <w14:schemeClr w14:val="tx1"/>
            </w14:solidFill>
          </w14:textFill>
        </w:rPr>
        <w:t>已经提交合同备案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且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14:textFill>
            <w14:solidFill>
              <w14:schemeClr w14:val="tx1"/>
            </w14:solidFill>
          </w14:textFill>
        </w:rPr>
        <w:t>审核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通过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中标人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申请销号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停工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销号停工申请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菜单，进入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新增销号申请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jc w:val="both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8910" cy="2334260"/>
            <wp:effectExtent l="0" t="0" r="8890" b="2540"/>
            <wp:docPr id="1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1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2、新增销号申请页面，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填写页面信息，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 xml:space="preserve">如下图： 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1925" cy="2204085"/>
            <wp:effectExtent l="0" t="0" r="3175" b="5715"/>
            <wp:docPr id="1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2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填写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完信息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，点击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提交信息”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弹出的意见框中输入意见，点击“确认提交”按钮，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提交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给交易中心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审核。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6845" cy="2179320"/>
            <wp:effectExtent l="0" t="0" r="8255" b="5080"/>
            <wp:docPr id="1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3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 w:val="0"/>
        <w:widowControl/>
        <w:tabs>
          <w:tab w:val="clear" w:pos="56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56" w:name="_Toc24552"/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履约情况查看</w:t>
      </w:r>
      <w:bookmarkEnd w:id="56"/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相应标段合同签署完成后，招标代理或招标人新增了履约情况。此处可进行查看。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中标人查看招标代理（招标人）添加的履约情况记录。</w:t>
      </w:r>
    </w:p>
    <w:p>
      <w:pPr>
        <w:ind w:firstLine="422"/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项目流程页面，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履约情况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菜单，进入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查看履约情况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8750" cy="2154555"/>
            <wp:effectExtent l="0" t="0" r="6350" b="4445"/>
            <wp:docPr id="1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4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查看履约情况页面，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点击标段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后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查看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查看履约记录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0020" cy="2127250"/>
            <wp:effectExtent l="0" t="0" r="5080" b="6350"/>
            <wp:docPr id="1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5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1925" cy="2372360"/>
            <wp:effectExtent l="0" t="0" r="3175" b="2540"/>
            <wp:docPr id="1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26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jc w:val="center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0"/>
        <w:rPr>
          <w:rFonts w:ascii="思源宋体 CN Light" w:hAnsi="思源宋体 CN Light" w:eastAsia="思源宋体 CN Light"/>
        </w:rPr>
      </w:pPr>
    </w:p>
    <w:sectPr>
      <w:footerReference r:id="rId11" w:type="default"/>
      <w:pgSz w:w="11906" w:h="16838"/>
      <w:pgMar w:top="1440" w:right="1797" w:bottom="1440" w:left="1797" w:header="567" w:footer="624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思源宋体 CN 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wordWrap w:val="0"/>
      <w:spacing w:line="240" w:lineRule="auto"/>
      <w:ind w:firstLine="360"/>
      <w:rPr>
        <w:rFonts w:eastAsia="思源宋体 CN Ligh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eastAsia="思源宋体 CN Light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7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/45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R1yZa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/45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24" name="图片 24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操作手册</w:t>
    </w:r>
    <w:r>
      <w:rPr>
        <w:rFonts w:hint="eastAsia" w:ascii="Cambria" w:hAnsi="Cambria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  <w:p>
    <w:pPr>
      <w:ind w:firstLine="42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  <w:rPr>
        <w:rFonts w:eastAsia="思源宋体 CN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828BCC"/>
    <w:multiLevelType w:val="singleLevel"/>
    <w:tmpl w:val="F0828BC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AF82B0B"/>
    <w:multiLevelType w:val="multilevel"/>
    <w:tmpl w:val="5AF82B0B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pStyle w:val="4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5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6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7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8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9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3">
    <w:nsid w:val="60E931E9"/>
    <w:multiLevelType w:val="singleLevel"/>
    <w:tmpl w:val="60E931E9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5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688"/>
    <w:rsid w:val="000030A2"/>
    <w:rsid w:val="000156D1"/>
    <w:rsid w:val="00024D0E"/>
    <w:rsid w:val="0005309A"/>
    <w:rsid w:val="000749AA"/>
    <w:rsid w:val="00085FC4"/>
    <w:rsid w:val="00087368"/>
    <w:rsid w:val="00096A83"/>
    <w:rsid w:val="000B28FE"/>
    <w:rsid w:val="000B40C2"/>
    <w:rsid w:val="000C7982"/>
    <w:rsid w:val="000E7205"/>
    <w:rsid w:val="001000DF"/>
    <w:rsid w:val="00112A53"/>
    <w:rsid w:val="0011658C"/>
    <w:rsid w:val="00137ADB"/>
    <w:rsid w:val="00145037"/>
    <w:rsid w:val="00147E93"/>
    <w:rsid w:val="00161C26"/>
    <w:rsid w:val="001622C3"/>
    <w:rsid w:val="00185D40"/>
    <w:rsid w:val="00191D3B"/>
    <w:rsid w:val="001955EE"/>
    <w:rsid w:val="001A7BE3"/>
    <w:rsid w:val="001C4486"/>
    <w:rsid w:val="001C5A93"/>
    <w:rsid w:val="001E1E3B"/>
    <w:rsid w:val="001F6623"/>
    <w:rsid w:val="00200162"/>
    <w:rsid w:val="00200839"/>
    <w:rsid w:val="00200958"/>
    <w:rsid w:val="002032EB"/>
    <w:rsid w:val="0020501C"/>
    <w:rsid w:val="00207F88"/>
    <w:rsid w:val="002265D8"/>
    <w:rsid w:val="00226B1C"/>
    <w:rsid w:val="00232281"/>
    <w:rsid w:val="0024515C"/>
    <w:rsid w:val="00247032"/>
    <w:rsid w:val="0025328E"/>
    <w:rsid w:val="00261660"/>
    <w:rsid w:val="00272759"/>
    <w:rsid w:val="00280F22"/>
    <w:rsid w:val="002831C8"/>
    <w:rsid w:val="002B0FB5"/>
    <w:rsid w:val="002B7A4A"/>
    <w:rsid w:val="002B7F53"/>
    <w:rsid w:val="002D566D"/>
    <w:rsid w:val="002E5D00"/>
    <w:rsid w:val="002F2448"/>
    <w:rsid w:val="0031027C"/>
    <w:rsid w:val="00321617"/>
    <w:rsid w:val="0033201B"/>
    <w:rsid w:val="00336495"/>
    <w:rsid w:val="00340F90"/>
    <w:rsid w:val="00342629"/>
    <w:rsid w:val="0035102F"/>
    <w:rsid w:val="00352D59"/>
    <w:rsid w:val="00364F37"/>
    <w:rsid w:val="00365D28"/>
    <w:rsid w:val="00372A23"/>
    <w:rsid w:val="00374906"/>
    <w:rsid w:val="003753F2"/>
    <w:rsid w:val="00383FFF"/>
    <w:rsid w:val="00385492"/>
    <w:rsid w:val="00393499"/>
    <w:rsid w:val="003948A0"/>
    <w:rsid w:val="003A068F"/>
    <w:rsid w:val="003A16B6"/>
    <w:rsid w:val="003A6587"/>
    <w:rsid w:val="003B2406"/>
    <w:rsid w:val="003B71DA"/>
    <w:rsid w:val="003E45FB"/>
    <w:rsid w:val="003F181E"/>
    <w:rsid w:val="003F1FC8"/>
    <w:rsid w:val="004062E0"/>
    <w:rsid w:val="00415E7B"/>
    <w:rsid w:val="004175DC"/>
    <w:rsid w:val="00417F32"/>
    <w:rsid w:val="00427D87"/>
    <w:rsid w:val="004343D2"/>
    <w:rsid w:val="00453B44"/>
    <w:rsid w:val="00460FBE"/>
    <w:rsid w:val="004752DC"/>
    <w:rsid w:val="004822BC"/>
    <w:rsid w:val="00484967"/>
    <w:rsid w:val="00485D14"/>
    <w:rsid w:val="004965D3"/>
    <w:rsid w:val="004A11BD"/>
    <w:rsid w:val="004A5760"/>
    <w:rsid w:val="004B5E7F"/>
    <w:rsid w:val="004B619E"/>
    <w:rsid w:val="004C0C3F"/>
    <w:rsid w:val="004C2DAA"/>
    <w:rsid w:val="004D418F"/>
    <w:rsid w:val="004E2260"/>
    <w:rsid w:val="004F479E"/>
    <w:rsid w:val="00500485"/>
    <w:rsid w:val="00500B98"/>
    <w:rsid w:val="00500F60"/>
    <w:rsid w:val="00502270"/>
    <w:rsid w:val="00504C50"/>
    <w:rsid w:val="00521983"/>
    <w:rsid w:val="0052585E"/>
    <w:rsid w:val="005270F3"/>
    <w:rsid w:val="00537729"/>
    <w:rsid w:val="0054218A"/>
    <w:rsid w:val="00546F00"/>
    <w:rsid w:val="0055642C"/>
    <w:rsid w:val="00562BF9"/>
    <w:rsid w:val="005724D8"/>
    <w:rsid w:val="00582CDD"/>
    <w:rsid w:val="00591824"/>
    <w:rsid w:val="005A0688"/>
    <w:rsid w:val="005B0DCF"/>
    <w:rsid w:val="005B519D"/>
    <w:rsid w:val="005B75CC"/>
    <w:rsid w:val="005C2E71"/>
    <w:rsid w:val="005C6C0C"/>
    <w:rsid w:val="005C6F1A"/>
    <w:rsid w:val="005D0029"/>
    <w:rsid w:val="005D1AA2"/>
    <w:rsid w:val="005D3F4E"/>
    <w:rsid w:val="005D4E6D"/>
    <w:rsid w:val="005D7761"/>
    <w:rsid w:val="00601C58"/>
    <w:rsid w:val="00601DB3"/>
    <w:rsid w:val="0061689E"/>
    <w:rsid w:val="0062525D"/>
    <w:rsid w:val="00647F2C"/>
    <w:rsid w:val="00647F5E"/>
    <w:rsid w:val="006501AA"/>
    <w:rsid w:val="00651217"/>
    <w:rsid w:val="00654E61"/>
    <w:rsid w:val="00686E74"/>
    <w:rsid w:val="006A08C5"/>
    <w:rsid w:val="006A4AEC"/>
    <w:rsid w:val="006C6A93"/>
    <w:rsid w:val="006D1E31"/>
    <w:rsid w:val="006D6124"/>
    <w:rsid w:val="006E63D6"/>
    <w:rsid w:val="006E645A"/>
    <w:rsid w:val="006F1F5A"/>
    <w:rsid w:val="006F79CC"/>
    <w:rsid w:val="00702A3D"/>
    <w:rsid w:val="0071558A"/>
    <w:rsid w:val="00717038"/>
    <w:rsid w:val="00726E25"/>
    <w:rsid w:val="00732CCC"/>
    <w:rsid w:val="00736EC1"/>
    <w:rsid w:val="0073732B"/>
    <w:rsid w:val="00740CFB"/>
    <w:rsid w:val="00742C0D"/>
    <w:rsid w:val="007531D3"/>
    <w:rsid w:val="00761A21"/>
    <w:rsid w:val="007801CD"/>
    <w:rsid w:val="00783279"/>
    <w:rsid w:val="007857E7"/>
    <w:rsid w:val="007868B0"/>
    <w:rsid w:val="007A305F"/>
    <w:rsid w:val="007A4A86"/>
    <w:rsid w:val="007B11DD"/>
    <w:rsid w:val="007C5027"/>
    <w:rsid w:val="007C5497"/>
    <w:rsid w:val="007C61BD"/>
    <w:rsid w:val="007C6C9B"/>
    <w:rsid w:val="007D08F9"/>
    <w:rsid w:val="007D0A9A"/>
    <w:rsid w:val="007D4746"/>
    <w:rsid w:val="007E2876"/>
    <w:rsid w:val="007E656A"/>
    <w:rsid w:val="007F3EC1"/>
    <w:rsid w:val="007F67DF"/>
    <w:rsid w:val="007F7674"/>
    <w:rsid w:val="007F7F76"/>
    <w:rsid w:val="008030DC"/>
    <w:rsid w:val="00813DC8"/>
    <w:rsid w:val="008153C9"/>
    <w:rsid w:val="008448C0"/>
    <w:rsid w:val="00845302"/>
    <w:rsid w:val="00845571"/>
    <w:rsid w:val="00850C6B"/>
    <w:rsid w:val="00851751"/>
    <w:rsid w:val="0085355E"/>
    <w:rsid w:val="0085596D"/>
    <w:rsid w:val="008628D7"/>
    <w:rsid w:val="00864939"/>
    <w:rsid w:val="008653E8"/>
    <w:rsid w:val="00866D53"/>
    <w:rsid w:val="00874636"/>
    <w:rsid w:val="008762C4"/>
    <w:rsid w:val="00884DF0"/>
    <w:rsid w:val="0088548F"/>
    <w:rsid w:val="00896A57"/>
    <w:rsid w:val="00896EF2"/>
    <w:rsid w:val="008A29C4"/>
    <w:rsid w:val="008C1914"/>
    <w:rsid w:val="008C1BAD"/>
    <w:rsid w:val="008D1A80"/>
    <w:rsid w:val="008E63B6"/>
    <w:rsid w:val="008F04C4"/>
    <w:rsid w:val="008F6AAC"/>
    <w:rsid w:val="009055F3"/>
    <w:rsid w:val="0090560A"/>
    <w:rsid w:val="00924F08"/>
    <w:rsid w:val="00925A68"/>
    <w:rsid w:val="0095302C"/>
    <w:rsid w:val="009531A9"/>
    <w:rsid w:val="00972E07"/>
    <w:rsid w:val="009736F6"/>
    <w:rsid w:val="0097481C"/>
    <w:rsid w:val="00993682"/>
    <w:rsid w:val="009A029C"/>
    <w:rsid w:val="009A237E"/>
    <w:rsid w:val="009B28ED"/>
    <w:rsid w:val="009B60BE"/>
    <w:rsid w:val="009D7B93"/>
    <w:rsid w:val="009E7189"/>
    <w:rsid w:val="009F347B"/>
    <w:rsid w:val="009F5AAA"/>
    <w:rsid w:val="00A003B1"/>
    <w:rsid w:val="00A036D2"/>
    <w:rsid w:val="00A12473"/>
    <w:rsid w:val="00A246DC"/>
    <w:rsid w:val="00A46FE6"/>
    <w:rsid w:val="00A53927"/>
    <w:rsid w:val="00A83CCA"/>
    <w:rsid w:val="00A83D4C"/>
    <w:rsid w:val="00A9143C"/>
    <w:rsid w:val="00A944C4"/>
    <w:rsid w:val="00A94F01"/>
    <w:rsid w:val="00AA68AF"/>
    <w:rsid w:val="00AC3D46"/>
    <w:rsid w:val="00AD4653"/>
    <w:rsid w:val="00AE2079"/>
    <w:rsid w:val="00AF182B"/>
    <w:rsid w:val="00AF4C43"/>
    <w:rsid w:val="00AF5115"/>
    <w:rsid w:val="00AF593A"/>
    <w:rsid w:val="00B00908"/>
    <w:rsid w:val="00B076A7"/>
    <w:rsid w:val="00B11699"/>
    <w:rsid w:val="00B14B11"/>
    <w:rsid w:val="00B266FA"/>
    <w:rsid w:val="00B50E21"/>
    <w:rsid w:val="00B65DF9"/>
    <w:rsid w:val="00B76C2E"/>
    <w:rsid w:val="00B94972"/>
    <w:rsid w:val="00BA00BF"/>
    <w:rsid w:val="00BA287F"/>
    <w:rsid w:val="00BB125F"/>
    <w:rsid w:val="00BB2F4C"/>
    <w:rsid w:val="00BB309A"/>
    <w:rsid w:val="00BD1B32"/>
    <w:rsid w:val="00BD378F"/>
    <w:rsid w:val="00BD46B7"/>
    <w:rsid w:val="00BE2637"/>
    <w:rsid w:val="00BE5738"/>
    <w:rsid w:val="00BF06BF"/>
    <w:rsid w:val="00BF6F6D"/>
    <w:rsid w:val="00BF77DB"/>
    <w:rsid w:val="00C071F0"/>
    <w:rsid w:val="00C07F09"/>
    <w:rsid w:val="00C13461"/>
    <w:rsid w:val="00C269E8"/>
    <w:rsid w:val="00C3687B"/>
    <w:rsid w:val="00C421CB"/>
    <w:rsid w:val="00C42619"/>
    <w:rsid w:val="00C43083"/>
    <w:rsid w:val="00C601FD"/>
    <w:rsid w:val="00C60F85"/>
    <w:rsid w:val="00C6272B"/>
    <w:rsid w:val="00C64CEF"/>
    <w:rsid w:val="00C73C99"/>
    <w:rsid w:val="00C74761"/>
    <w:rsid w:val="00C77840"/>
    <w:rsid w:val="00C839CC"/>
    <w:rsid w:val="00C86581"/>
    <w:rsid w:val="00C957DC"/>
    <w:rsid w:val="00CA4F62"/>
    <w:rsid w:val="00CB03E0"/>
    <w:rsid w:val="00CB24CC"/>
    <w:rsid w:val="00CC23F6"/>
    <w:rsid w:val="00CC71E1"/>
    <w:rsid w:val="00CD0D08"/>
    <w:rsid w:val="00CD6FD5"/>
    <w:rsid w:val="00CE06C0"/>
    <w:rsid w:val="00CE3D0F"/>
    <w:rsid w:val="00CF1904"/>
    <w:rsid w:val="00CF660E"/>
    <w:rsid w:val="00D00398"/>
    <w:rsid w:val="00D02373"/>
    <w:rsid w:val="00D0372D"/>
    <w:rsid w:val="00D03ABD"/>
    <w:rsid w:val="00D045AB"/>
    <w:rsid w:val="00D05DE6"/>
    <w:rsid w:val="00D15159"/>
    <w:rsid w:val="00D160BB"/>
    <w:rsid w:val="00D21799"/>
    <w:rsid w:val="00D24E8D"/>
    <w:rsid w:val="00D57807"/>
    <w:rsid w:val="00D60F40"/>
    <w:rsid w:val="00D7628E"/>
    <w:rsid w:val="00D77E2D"/>
    <w:rsid w:val="00D86C8E"/>
    <w:rsid w:val="00D93171"/>
    <w:rsid w:val="00D94930"/>
    <w:rsid w:val="00DA6387"/>
    <w:rsid w:val="00DB104D"/>
    <w:rsid w:val="00DC14E7"/>
    <w:rsid w:val="00DC4143"/>
    <w:rsid w:val="00DD2E2F"/>
    <w:rsid w:val="00DE4405"/>
    <w:rsid w:val="00DE4C15"/>
    <w:rsid w:val="00DE6F7C"/>
    <w:rsid w:val="00DF30D1"/>
    <w:rsid w:val="00E0104C"/>
    <w:rsid w:val="00E14043"/>
    <w:rsid w:val="00E21988"/>
    <w:rsid w:val="00E243F5"/>
    <w:rsid w:val="00E25691"/>
    <w:rsid w:val="00E26D98"/>
    <w:rsid w:val="00E27CA6"/>
    <w:rsid w:val="00E31BC8"/>
    <w:rsid w:val="00E37EF5"/>
    <w:rsid w:val="00E45482"/>
    <w:rsid w:val="00E53785"/>
    <w:rsid w:val="00E63E60"/>
    <w:rsid w:val="00E650D3"/>
    <w:rsid w:val="00E676E4"/>
    <w:rsid w:val="00E75B61"/>
    <w:rsid w:val="00E82BEF"/>
    <w:rsid w:val="00E83711"/>
    <w:rsid w:val="00E84242"/>
    <w:rsid w:val="00E9108B"/>
    <w:rsid w:val="00E91343"/>
    <w:rsid w:val="00E92709"/>
    <w:rsid w:val="00E95532"/>
    <w:rsid w:val="00EA069F"/>
    <w:rsid w:val="00EA3391"/>
    <w:rsid w:val="00EC08F2"/>
    <w:rsid w:val="00EC1305"/>
    <w:rsid w:val="00EC7A8F"/>
    <w:rsid w:val="00EC7E72"/>
    <w:rsid w:val="00ED0C0F"/>
    <w:rsid w:val="00ED6CCF"/>
    <w:rsid w:val="00F10E18"/>
    <w:rsid w:val="00F11038"/>
    <w:rsid w:val="00F221B6"/>
    <w:rsid w:val="00F2777E"/>
    <w:rsid w:val="00F3301C"/>
    <w:rsid w:val="00F4518D"/>
    <w:rsid w:val="00F4519D"/>
    <w:rsid w:val="00F4681B"/>
    <w:rsid w:val="00F52129"/>
    <w:rsid w:val="00F7754D"/>
    <w:rsid w:val="00F84262"/>
    <w:rsid w:val="00F87606"/>
    <w:rsid w:val="00F96DA4"/>
    <w:rsid w:val="00F976B8"/>
    <w:rsid w:val="00FA40A3"/>
    <w:rsid w:val="00FA5F9E"/>
    <w:rsid w:val="00FB12C3"/>
    <w:rsid w:val="00FB6CDD"/>
    <w:rsid w:val="00FC2BFE"/>
    <w:rsid w:val="00FD1172"/>
    <w:rsid w:val="00FD147C"/>
    <w:rsid w:val="00FD54A4"/>
    <w:rsid w:val="00FD7013"/>
    <w:rsid w:val="00FF2C25"/>
    <w:rsid w:val="00FF3F66"/>
    <w:rsid w:val="00FF67AE"/>
    <w:rsid w:val="00FF7A33"/>
    <w:rsid w:val="012D1A70"/>
    <w:rsid w:val="015B3AFD"/>
    <w:rsid w:val="036627A4"/>
    <w:rsid w:val="058745C3"/>
    <w:rsid w:val="06EE7582"/>
    <w:rsid w:val="06F76FAA"/>
    <w:rsid w:val="078C2C99"/>
    <w:rsid w:val="08F320CF"/>
    <w:rsid w:val="0B623F7D"/>
    <w:rsid w:val="0D941CB0"/>
    <w:rsid w:val="0E633504"/>
    <w:rsid w:val="0EAD70F7"/>
    <w:rsid w:val="0F810AC0"/>
    <w:rsid w:val="106B6D89"/>
    <w:rsid w:val="11BA73B7"/>
    <w:rsid w:val="12C906F7"/>
    <w:rsid w:val="12E62554"/>
    <w:rsid w:val="14F82CCA"/>
    <w:rsid w:val="15E318D1"/>
    <w:rsid w:val="15F10B3B"/>
    <w:rsid w:val="1668704B"/>
    <w:rsid w:val="179C6881"/>
    <w:rsid w:val="1A040685"/>
    <w:rsid w:val="1B3E1B18"/>
    <w:rsid w:val="1EF86133"/>
    <w:rsid w:val="212D553B"/>
    <w:rsid w:val="212F4991"/>
    <w:rsid w:val="214D3627"/>
    <w:rsid w:val="217001EE"/>
    <w:rsid w:val="24DD1884"/>
    <w:rsid w:val="25DD62EA"/>
    <w:rsid w:val="275E6CA2"/>
    <w:rsid w:val="28812F03"/>
    <w:rsid w:val="298D0991"/>
    <w:rsid w:val="2A03050B"/>
    <w:rsid w:val="2A937EF6"/>
    <w:rsid w:val="2ABF0DDD"/>
    <w:rsid w:val="2C2574ED"/>
    <w:rsid w:val="2E7D2691"/>
    <w:rsid w:val="2F0E4D0A"/>
    <w:rsid w:val="2F413D0C"/>
    <w:rsid w:val="32074D87"/>
    <w:rsid w:val="325A1EBF"/>
    <w:rsid w:val="33FA2CC8"/>
    <w:rsid w:val="34DB42D7"/>
    <w:rsid w:val="36720978"/>
    <w:rsid w:val="374756F0"/>
    <w:rsid w:val="37CD702D"/>
    <w:rsid w:val="396F519B"/>
    <w:rsid w:val="3ADD324F"/>
    <w:rsid w:val="3BEC6EB6"/>
    <w:rsid w:val="3D637963"/>
    <w:rsid w:val="3E4949FE"/>
    <w:rsid w:val="3E582748"/>
    <w:rsid w:val="3F123AB4"/>
    <w:rsid w:val="409F3EBB"/>
    <w:rsid w:val="41C5310F"/>
    <w:rsid w:val="439D3F15"/>
    <w:rsid w:val="44161945"/>
    <w:rsid w:val="448518C9"/>
    <w:rsid w:val="45A24B2C"/>
    <w:rsid w:val="45D07FF5"/>
    <w:rsid w:val="479B172C"/>
    <w:rsid w:val="47E34321"/>
    <w:rsid w:val="49BA59C5"/>
    <w:rsid w:val="4BBF3050"/>
    <w:rsid w:val="4CF477C4"/>
    <w:rsid w:val="4E6D0888"/>
    <w:rsid w:val="4FA16CE0"/>
    <w:rsid w:val="50395B0F"/>
    <w:rsid w:val="5214703C"/>
    <w:rsid w:val="527B2D6B"/>
    <w:rsid w:val="548879BD"/>
    <w:rsid w:val="54CA54C8"/>
    <w:rsid w:val="56CF081C"/>
    <w:rsid w:val="57241F48"/>
    <w:rsid w:val="59FE03BF"/>
    <w:rsid w:val="5A8F52C3"/>
    <w:rsid w:val="5EDA70D1"/>
    <w:rsid w:val="5F2159C2"/>
    <w:rsid w:val="605C067D"/>
    <w:rsid w:val="60AA5C64"/>
    <w:rsid w:val="60AD768A"/>
    <w:rsid w:val="613E39B6"/>
    <w:rsid w:val="62237E8A"/>
    <w:rsid w:val="622C6D95"/>
    <w:rsid w:val="624173C8"/>
    <w:rsid w:val="63474BDB"/>
    <w:rsid w:val="641F4610"/>
    <w:rsid w:val="653F73D3"/>
    <w:rsid w:val="662D40BB"/>
    <w:rsid w:val="668F1FCF"/>
    <w:rsid w:val="67A168CA"/>
    <w:rsid w:val="698E074C"/>
    <w:rsid w:val="6A1E3EF0"/>
    <w:rsid w:val="6AC34433"/>
    <w:rsid w:val="6AC90D6A"/>
    <w:rsid w:val="6B2E2E74"/>
    <w:rsid w:val="6C627B0A"/>
    <w:rsid w:val="6C8D090F"/>
    <w:rsid w:val="6CFA1466"/>
    <w:rsid w:val="6D781CF9"/>
    <w:rsid w:val="6DC50D5E"/>
    <w:rsid w:val="6E642FFA"/>
    <w:rsid w:val="6EFD31F9"/>
    <w:rsid w:val="711E47E1"/>
    <w:rsid w:val="7149746B"/>
    <w:rsid w:val="75D91835"/>
    <w:rsid w:val="79073EA9"/>
    <w:rsid w:val="79451723"/>
    <w:rsid w:val="798471BA"/>
    <w:rsid w:val="7ACB3629"/>
    <w:rsid w:val="7B06176D"/>
    <w:rsid w:val="7B23549D"/>
    <w:rsid w:val="7C92698B"/>
    <w:rsid w:val="7CAF24A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5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rFonts w:eastAsia="思源宋体 CN Light"/>
      <w:b/>
      <w:bCs/>
      <w:color w:val="000000" w:themeColor="text1"/>
      <w:kern w:val="44"/>
      <w:sz w:val="32"/>
      <w:szCs w:val="28"/>
      <w14:textFill>
        <w14:solidFill>
          <w14:schemeClr w14:val="tx1"/>
        </w14:solidFill>
      </w14:textFill>
    </w:rPr>
  </w:style>
  <w:style w:type="paragraph" w:styleId="5">
    <w:name w:val="heading 2"/>
    <w:basedOn w:val="1"/>
    <w:next w:val="1"/>
    <w:link w:val="50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rFonts w:eastAsia="思源宋体 CN Light"/>
      <w:b/>
      <w:bCs/>
      <w:sz w:val="30"/>
      <w:szCs w:val="32"/>
    </w:rPr>
  </w:style>
  <w:style w:type="paragraph" w:styleId="6">
    <w:name w:val="heading 3"/>
    <w:basedOn w:val="1"/>
    <w:next w:val="1"/>
    <w:link w:val="52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rFonts w:eastAsia="思源宋体 CN Light"/>
      <w:b/>
      <w:bCs/>
      <w:sz w:val="28"/>
      <w:szCs w:val="18"/>
    </w:rPr>
  </w:style>
  <w:style w:type="paragraph" w:styleId="7">
    <w:name w:val="heading 4"/>
    <w:basedOn w:val="1"/>
    <w:next w:val="1"/>
    <w:link w:val="53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left="0" w:firstLine="0" w:firstLineChars="0"/>
      <w:outlineLvl w:val="3"/>
    </w:pPr>
    <w:rPr>
      <w:rFonts w:hAnsi="Arial" w:eastAsia="思源宋体 CN Light"/>
      <w:b/>
      <w:bCs/>
      <w:sz w:val="24"/>
      <w:szCs w:val="28"/>
    </w:rPr>
  </w:style>
  <w:style w:type="paragraph" w:styleId="8">
    <w:name w:val="heading 5"/>
    <w:basedOn w:val="1"/>
    <w:next w:val="1"/>
    <w:link w:val="54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9">
    <w:name w:val="heading 6"/>
    <w:basedOn w:val="8"/>
    <w:next w:val="1"/>
    <w:link w:val="92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10">
    <w:name w:val="heading 7"/>
    <w:basedOn w:val="9"/>
    <w:next w:val="1"/>
    <w:link w:val="94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11">
    <w:name w:val="heading 8"/>
    <w:basedOn w:val="10"/>
    <w:next w:val="1"/>
    <w:link w:val="95"/>
    <w:qFormat/>
    <w:uiPriority w:val="0"/>
    <w:pPr>
      <w:outlineLvl w:val="7"/>
    </w:pPr>
  </w:style>
  <w:style w:type="paragraph" w:styleId="12">
    <w:name w:val="heading 9"/>
    <w:basedOn w:val="11"/>
    <w:next w:val="1"/>
    <w:link w:val="97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qFormat/>
    <w:uiPriority w:val="1"/>
  </w:style>
  <w:style w:type="table" w:default="1" w:styleId="4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link w:val="99"/>
    <w:qFormat/>
    <w:uiPriority w:val="0"/>
    <w:pPr>
      <w:spacing w:after="120"/>
      <w:ind w:left="420" w:leftChars="200"/>
    </w:pPr>
  </w:style>
  <w:style w:type="paragraph" w:styleId="13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4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5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6">
    <w:name w:val="Document Map"/>
    <w:basedOn w:val="1"/>
    <w:link w:val="109"/>
    <w:qFormat/>
    <w:uiPriority w:val="0"/>
    <w:rPr>
      <w:rFonts w:ascii="宋体"/>
      <w:sz w:val="18"/>
      <w:szCs w:val="18"/>
    </w:rPr>
  </w:style>
  <w:style w:type="paragraph" w:styleId="17">
    <w:name w:val="annotation text"/>
    <w:basedOn w:val="1"/>
    <w:link w:val="103"/>
    <w:qFormat/>
    <w:uiPriority w:val="0"/>
  </w:style>
  <w:style w:type="paragraph" w:styleId="18">
    <w:name w:val="Body Text 3"/>
    <w:basedOn w:val="1"/>
    <w:link w:val="111"/>
    <w:qFormat/>
    <w:uiPriority w:val="0"/>
    <w:pPr>
      <w:spacing w:after="120"/>
    </w:pPr>
    <w:rPr>
      <w:sz w:val="16"/>
      <w:szCs w:val="16"/>
    </w:rPr>
  </w:style>
  <w:style w:type="paragraph" w:styleId="19">
    <w:name w:val="Body Text"/>
    <w:basedOn w:val="1"/>
    <w:link w:val="106"/>
    <w:qFormat/>
    <w:uiPriority w:val="0"/>
    <w:pPr>
      <w:spacing w:after="12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eastAsia="思源宋体 CN Light" w:cs="Calibri"/>
      <w:iCs/>
      <w:szCs w:val="20"/>
    </w:rPr>
  </w:style>
  <w:style w:type="paragraph" w:styleId="22">
    <w:name w:val="Plain Text"/>
    <w:basedOn w:val="1"/>
    <w:link w:val="100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14"/>
    <w:qFormat/>
    <w:uiPriority w:val="0"/>
    <w:pPr>
      <w:ind w:left="100" w:leftChars="2500"/>
    </w:pPr>
  </w:style>
  <w:style w:type="paragraph" w:styleId="25">
    <w:name w:val="Body Text Indent 2"/>
    <w:basedOn w:val="1"/>
    <w:link w:val="96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102"/>
    <w:qFormat/>
    <w:uiPriority w:val="0"/>
    <w:rPr>
      <w:sz w:val="18"/>
      <w:szCs w:val="18"/>
    </w:rPr>
  </w:style>
  <w:style w:type="paragraph" w:styleId="27">
    <w:name w:val="footer"/>
    <w:basedOn w:val="1"/>
    <w:link w:val="10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9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eastAsia="思源宋体 CN Light"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08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</w:pPr>
    <w:rPr>
      <w:rFonts w:eastAsia="思源宋体 CN Light"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12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93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Body Text First Indent"/>
    <w:basedOn w:val="19"/>
    <w:link w:val="105"/>
    <w:qFormat/>
    <w:uiPriority w:val="0"/>
    <w:pPr>
      <w:ind w:firstLine="100" w:firstLineChars="100"/>
    </w:pPr>
  </w:style>
  <w:style w:type="table" w:styleId="42">
    <w:name w:val="Table Grid"/>
    <w:basedOn w:val="4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44">
    <w:name w:val="Strong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Hyperlink"/>
    <w:qFormat/>
    <w:uiPriority w:val="99"/>
    <w:rPr>
      <w:color w:val="0000FF"/>
      <w:u w:val="single"/>
    </w:rPr>
  </w:style>
  <w:style w:type="character" w:styleId="48">
    <w:name w:val="annotation reference"/>
    <w:qFormat/>
    <w:uiPriority w:val="0"/>
    <w:rPr>
      <w:sz w:val="21"/>
      <w:szCs w:val="21"/>
    </w:rPr>
  </w:style>
  <w:style w:type="paragraph" w:customStyle="1" w:styleId="49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character" w:customStyle="1" w:styleId="50">
    <w:name w:val="标题 2 Char"/>
    <w:link w:val="5"/>
    <w:qFormat/>
    <w:uiPriority w:val="0"/>
    <w:rPr>
      <w:rFonts w:ascii="Times New Roman" w:hAnsi="Times New Roman" w:eastAsia="思源宋体 CN Light"/>
      <w:b/>
      <w:bCs/>
      <w:kern w:val="2"/>
      <w:sz w:val="30"/>
      <w:szCs w:val="32"/>
    </w:rPr>
  </w:style>
  <w:style w:type="character" w:customStyle="1" w:styleId="51">
    <w:name w:val="标题 1 Char"/>
    <w:link w:val="4"/>
    <w:qFormat/>
    <w:uiPriority w:val="0"/>
    <w:rPr>
      <w:rFonts w:ascii="Times New Roman" w:hAnsi="Times New Roman" w:eastAsia="思源宋体 CN Light"/>
      <w:b/>
      <w:bCs/>
      <w:color w:val="000000" w:themeColor="text1"/>
      <w:kern w:val="44"/>
      <w:sz w:val="32"/>
      <w:szCs w:val="28"/>
      <w14:textFill>
        <w14:solidFill>
          <w14:schemeClr w14:val="tx1"/>
        </w14:solidFill>
      </w14:textFill>
    </w:rPr>
  </w:style>
  <w:style w:type="character" w:customStyle="1" w:styleId="52">
    <w:name w:val="标题 3 Char"/>
    <w:link w:val="6"/>
    <w:qFormat/>
    <w:uiPriority w:val="0"/>
    <w:rPr>
      <w:rFonts w:ascii="Times New Roman" w:hAnsi="Times New Roman" w:eastAsia="思源宋体 CN Light"/>
      <w:b/>
      <w:bCs/>
      <w:kern w:val="2"/>
      <w:sz w:val="28"/>
      <w:szCs w:val="18"/>
    </w:rPr>
  </w:style>
  <w:style w:type="character" w:customStyle="1" w:styleId="53">
    <w:name w:val="标题 4 Char"/>
    <w:link w:val="7"/>
    <w:qFormat/>
    <w:uiPriority w:val="0"/>
    <w:rPr>
      <w:rFonts w:ascii="Times New Roman" w:hAnsi="Arial" w:eastAsia="思源宋体 CN Light"/>
      <w:b/>
      <w:bCs/>
      <w:kern w:val="2"/>
      <w:sz w:val="24"/>
      <w:szCs w:val="28"/>
    </w:rPr>
  </w:style>
  <w:style w:type="character" w:customStyle="1" w:styleId="54">
    <w:name w:val="标题 5 Char"/>
    <w:link w:val="8"/>
    <w:qFormat/>
    <w:uiPriority w:val="0"/>
    <w:rPr>
      <w:b/>
      <w:bCs/>
      <w:kern w:val="2"/>
      <w:sz w:val="28"/>
      <w:szCs w:val="28"/>
    </w:rPr>
  </w:style>
  <w:style w:type="paragraph" w:customStyle="1" w:styleId="55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6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7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8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9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60">
    <w:name w:val="TOC 标题1"/>
    <w:basedOn w:val="4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61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62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3">
    <w:name w:val="Char Char Char Char"/>
    <w:basedOn w:val="16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64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65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66">
    <w:name w:val="样式1"/>
    <w:basedOn w:val="1"/>
    <w:link w:val="130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7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8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9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70">
    <w:name w:val="列出段落1"/>
    <w:basedOn w:val="1"/>
    <w:qFormat/>
    <w:uiPriority w:val="34"/>
  </w:style>
  <w:style w:type="paragraph" w:customStyle="1" w:styleId="71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72">
    <w:name w:val="FA正文"/>
    <w:basedOn w:val="1"/>
    <w:link w:val="110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73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74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75">
    <w:name w:val="样式2"/>
    <w:basedOn w:val="1"/>
    <w:link w:val="116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76">
    <w:name w:val="样式3"/>
    <w:basedOn w:val="28"/>
    <w:link w:val="117"/>
    <w:qFormat/>
    <w:uiPriority w:val="0"/>
    <w:pPr>
      <w:ind w:firstLine="360"/>
    </w:pPr>
  </w:style>
  <w:style w:type="paragraph" w:customStyle="1" w:styleId="77">
    <w:name w:val="样式4"/>
    <w:basedOn w:val="76"/>
    <w:link w:val="118"/>
    <w:qFormat/>
    <w:uiPriority w:val="0"/>
  </w:style>
  <w:style w:type="paragraph" w:customStyle="1" w:styleId="78">
    <w:name w:val="样式5"/>
    <w:basedOn w:val="28"/>
    <w:link w:val="119"/>
    <w:qFormat/>
    <w:uiPriority w:val="0"/>
    <w:pPr>
      <w:ind w:firstLine="360"/>
    </w:pPr>
  </w:style>
  <w:style w:type="paragraph" w:customStyle="1" w:styleId="79">
    <w:name w:val="样式6"/>
    <w:basedOn w:val="28"/>
    <w:link w:val="120"/>
    <w:qFormat/>
    <w:uiPriority w:val="0"/>
    <w:pPr>
      <w:ind w:firstLine="360"/>
    </w:pPr>
  </w:style>
  <w:style w:type="paragraph" w:customStyle="1" w:styleId="80">
    <w:name w:val="样式7"/>
    <w:basedOn w:val="6"/>
    <w:link w:val="121"/>
    <w:qFormat/>
    <w:uiPriority w:val="0"/>
  </w:style>
  <w:style w:type="paragraph" w:customStyle="1" w:styleId="81">
    <w:name w:val="样式8"/>
    <w:basedOn w:val="27"/>
    <w:link w:val="122"/>
    <w:qFormat/>
    <w:uiPriority w:val="0"/>
    <w:pPr>
      <w:ind w:firstLine="0" w:firstLineChars="0"/>
      <w:jc w:val="left"/>
    </w:pPr>
  </w:style>
  <w:style w:type="paragraph" w:customStyle="1" w:styleId="82">
    <w:name w:val="样式9"/>
    <w:basedOn w:val="81"/>
    <w:link w:val="123"/>
    <w:qFormat/>
    <w:uiPriority w:val="0"/>
    <w:pPr>
      <w:jc w:val="center"/>
    </w:pPr>
  </w:style>
  <w:style w:type="paragraph" w:customStyle="1" w:styleId="83">
    <w:name w:val="样式10"/>
    <w:basedOn w:val="82"/>
    <w:link w:val="124"/>
    <w:qFormat/>
    <w:uiPriority w:val="0"/>
    <w:pPr>
      <w:pBdr>
        <w:top w:val="single" w:color="76923C" w:sz="24" w:space="1"/>
      </w:pBdr>
    </w:pPr>
  </w:style>
  <w:style w:type="paragraph" w:customStyle="1" w:styleId="84">
    <w:name w:val="样式11"/>
    <w:basedOn w:val="83"/>
    <w:link w:val="125"/>
    <w:qFormat/>
    <w:uiPriority w:val="0"/>
    <w:pPr>
      <w:pBdr>
        <w:top w:val="none" w:color="auto" w:sz="0" w:space="0"/>
      </w:pBdr>
    </w:pPr>
  </w:style>
  <w:style w:type="paragraph" w:customStyle="1" w:styleId="85">
    <w:name w:val="样式12"/>
    <w:basedOn w:val="84"/>
    <w:link w:val="126"/>
    <w:qFormat/>
    <w:uiPriority w:val="0"/>
  </w:style>
  <w:style w:type="paragraph" w:customStyle="1" w:styleId="86">
    <w:name w:val="样式13"/>
    <w:basedOn w:val="80"/>
    <w:link w:val="127"/>
    <w:qFormat/>
    <w:uiPriority w:val="0"/>
  </w:style>
  <w:style w:type="paragraph" w:customStyle="1" w:styleId="87">
    <w:name w:val="2"/>
    <w:basedOn w:val="1"/>
    <w:link w:val="128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8">
    <w:name w:val="1"/>
    <w:basedOn w:val="1"/>
    <w:link w:val="129"/>
    <w:qFormat/>
    <w:uiPriority w:val="0"/>
    <w:pPr>
      <w:ind w:firstLine="0" w:firstLineChars="0"/>
    </w:pPr>
  </w:style>
  <w:style w:type="paragraph" w:customStyle="1" w:styleId="89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90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91">
    <w:name w:val="页眉 Char"/>
    <w:link w:val="28"/>
    <w:qFormat/>
    <w:uiPriority w:val="99"/>
    <w:rPr>
      <w:kern w:val="2"/>
      <w:sz w:val="18"/>
      <w:szCs w:val="18"/>
    </w:rPr>
  </w:style>
  <w:style w:type="character" w:customStyle="1" w:styleId="92">
    <w:name w:val="标题 6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3">
    <w:name w:val="标题 Char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94">
    <w:name w:val="标题 7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5">
    <w:name w:val="标题 8 Char"/>
    <w:link w:val="11"/>
    <w:qFormat/>
    <w:uiPriority w:val="0"/>
    <w:rPr>
      <w:b/>
      <w:bCs/>
      <w:kern w:val="2"/>
      <w:sz w:val="30"/>
      <w:szCs w:val="18"/>
    </w:rPr>
  </w:style>
  <w:style w:type="character" w:customStyle="1" w:styleId="96">
    <w:name w:val="正文文本缩进 2 Char"/>
    <w:link w:val="25"/>
    <w:qFormat/>
    <w:uiPriority w:val="0"/>
    <w:rPr>
      <w:kern w:val="2"/>
      <w:sz w:val="21"/>
      <w:szCs w:val="24"/>
    </w:rPr>
  </w:style>
  <w:style w:type="character" w:customStyle="1" w:styleId="97">
    <w:name w:val="标题 9 Char"/>
    <w:link w:val="12"/>
    <w:qFormat/>
    <w:uiPriority w:val="0"/>
    <w:rPr>
      <w:b/>
      <w:bCs/>
      <w:kern w:val="2"/>
      <w:sz w:val="30"/>
      <w:szCs w:val="18"/>
    </w:rPr>
  </w:style>
  <w:style w:type="character" w:customStyle="1" w:styleId="98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9">
    <w:name w:val="正文文本缩进 Char"/>
    <w:link w:val="3"/>
    <w:qFormat/>
    <w:uiPriority w:val="0"/>
    <w:rPr>
      <w:kern w:val="2"/>
      <w:sz w:val="21"/>
      <w:szCs w:val="24"/>
    </w:rPr>
  </w:style>
  <w:style w:type="character" w:customStyle="1" w:styleId="100">
    <w:name w:val="纯文本 Char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101">
    <w:name w:val="页脚 Char"/>
    <w:link w:val="27"/>
    <w:qFormat/>
    <w:uiPriority w:val="99"/>
    <w:rPr>
      <w:kern w:val="2"/>
      <w:sz w:val="18"/>
      <w:szCs w:val="18"/>
    </w:rPr>
  </w:style>
  <w:style w:type="character" w:customStyle="1" w:styleId="102">
    <w:name w:val="批注框文本 Char"/>
    <w:link w:val="26"/>
    <w:qFormat/>
    <w:uiPriority w:val="0"/>
    <w:rPr>
      <w:kern w:val="2"/>
      <w:sz w:val="18"/>
      <w:szCs w:val="18"/>
    </w:rPr>
  </w:style>
  <w:style w:type="character" w:customStyle="1" w:styleId="103">
    <w:name w:val="批注文字 Char"/>
    <w:link w:val="17"/>
    <w:qFormat/>
    <w:uiPriority w:val="0"/>
    <w:rPr>
      <w:kern w:val="2"/>
      <w:sz w:val="21"/>
      <w:szCs w:val="24"/>
    </w:rPr>
  </w:style>
  <w:style w:type="character" w:customStyle="1" w:styleId="104">
    <w:name w:val="14_black1"/>
    <w:qFormat/>
    <w:uiPriority w:val="0"/>
    <w:rPr>
      <w:color w:val="000000"/>
      <w:sz w:val="23"/>
      <w:szCs w:val="23"/>
    </w:rPr>
  </w:style>
  <w:style w:type="character" w:customStyle="1" w:styleId="105">
    <w:name w:val="正文首行缩进 Char"/>
    <w:link w:val="40"/>
    <w:qFormat/>
    <w:uiPriority w:val="0"/>
    <w:rPr>
      <w:kern w:val="2"/>
      <w:sz w:val="21"/>
      <w:szCs w:val="24"/>
    </w:rPr>
  </w:style>
  <w:style w:type="character" w:customStyle="1" w:styleId="106">
    <w:name w:val="正文文本 Char"/>
    <w:link w:val="19"/>
    <w:qFormat/>
    <w:uiPriority w:val="0"/>
    <w:rPr>
      <w:kern w:val="2"/>
      <w:sz w:val="21"/>
      <w:szCs w:val="24"/>
    </w:rPr>
  </w:style>
  <w:style w:type="character" w:customStyle="1" w:styleId="107">
    <w:name w:val="f141"/>
    <w:qFormat/>
    <w:uiPriority w:val="0"/>
    <w:rPr>
      <w:sz w:val="21"/>
      <w:szCs w:val="21"/>
    </w:rPr>
  </w:style>
  <w:style w:type="character" w:customStyle="1" w:styleId="108">
    <w:name w:val="正文文本缩进 3 Char"/>
    <w:link w:val="34"/>
    <w:qFormat/>
    <w:uiPriority w:val="0"/>
    <w:rPr>
      <w:kern w:val="2"/>
      <w:sz w:val="16"/>
      <w:szCs w:val="16"/>
    </w:rPr>
  </w:style>
  <w:style w:type="character" w:customStyle="1" w:styleId="109">
    <w:name w:val="文档结构图 Char"/>
    <w:link w:val="16"/>
    <w:qFormat/>
    <w:uiPriority w:val="0"/>
    <w:rPr>
      <w:rFonts w:ascii="宋体"/>
      <w:kern w:val="2"/>
      <w:sz w:val="18"/>
      <w:szCs w:val="18"/>
    </w:rPr>
  </w:style>
  <w:style w:type="character" w:customStyle="1" w:styleId="110">
    <w:name w:val="FA正文 Char"/>
    <w:link w:val="72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1">
    <w:name w:val="正文文本 3 Char"/>
    <w:link w:val="18"/>
    <w:qFormat/>
    <w:uiPriority w:val="0"/>
    <w:rPr>
      <w:kern w:val="2"/>
      <w:sz w:val="16"/>
      <w:szCs w:val="16"/>
    </w:rPr>
  </w:style>
  <w:style w:type="character" w:customStyle="1" w:styleId="112">
    <w:name w:val="正文文本 2 Char"/>
    <w:link w:val="37"/>
    <w:qFormat/>
    <w:uiPriority w:val="0"/>
    <w:rPr>
      <w:kern w:val="2"/>
      <w:sz w:val="21"/>
      <w:szCs w:val="24"/>
    </w:rPr>
  </w:style>
  <w:style w:type="character" w:customStyle="1" w:styleId="113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4">
    <w:name w:val="日期 Char"/>
    <w:link w:val="24"/>
    <w:qFormat/>
    <w:uiPriority w:val="0"/>
    <w:rPr>
      <w:kern w:val="2"/>
      <w:sz w:val="21"/>
      <w:szCs w:val="24"/>
    </w:rPr>
  </w:style>
  <w:style w:type="character" w:customStyle="1" w:styleId="115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6">
    <w:name w:val="样式2 Char"/>
    <w:link w:val="75"/>
    <w:qFormat/>
    <w:uiPriority w:val="0"/>
    <w:rPr>
      <w:b/>
      <w:kern w:val="2"/>
      <w:sz w:val="30"/>
      <w:szCs w:val="24"/>
    </w:rPr>
  </w:style>
  <w:style w:type="character" w:customStyle="1" w:styleId="117">
    <w:name w:val="样式3 Char"/>
    <w:link w:val="76"/>
    <w:qFormat/>
    <w:uiPriority w:val="0"/>
    <w:rPr>
      <w:kern w:val="2"/>
      <w:sz w:val="18"/>
      <w:szCs w:val="18"/>
    </w:rPr>
  </w:style>
  <w:style w:type="character" w:customStyle="1" w:styleId="118">
    <w:name w:val="样式4 Char1"/>
    <w:link w:val="77"/>
    <w:qFormat/>
    <w:uiPriority w:val="0"/>
    <w:rPr>
      <w:kern w:val="2"/>
      <w:sz w:val="18"/>
      <w:szCs w:val="18"/>
    </w:rPr>
  </w:style>
  <w:style w:type="character" w:customStyle="1" w:styleId="119">
    <w:name w:val="样式5 Char"/>
    <w:link w:val="78"/>
    <w:qFormat/>
    <w:uiPriority w:val="0"/>
    <w:rPr>
      <w:kern w:val="2"/>
      <w:sz w:val="18"/>
      <w:szCs w:val="18"/>
    </w:rPr>
  </w:style>
  <w:style w:type="character" w:customStyle="1" w:styleId="120">
    <w:name w:val="样式6 Char"/>
    <w:link w:val="79"/>
    <w:qFormat/>
    <w:uiPriority w:val="0"/>
    <w:rPr>
      <w:kern w:val="2"/>
      <w:sz w:val="18"/>
      <w:szCs w:val="18"/>
    </w:rPr>
  </w:style>
  <w:style w:type="character" w:customStyle="1" w:styleId="121">
    <w:name w:val="样式7 Char"/>
    <w:link w:val="80"/>
    <w:qFormat/>
    <w:uiPriority w:val="0"/>
    <w:rPr>
      <w:b/>
      <w:bCs/>
      <w:kern w:val="2"/>
      <w:sz w:val="28"/>
      <w:szCs w:val="18"/>
    </w:rPr>
  </w:style>
  <w:style w:type="character" w:customStyle="1" w:styleId="122">
    <w:name w:val="样式8 Char"/>
    <w:link w:val="81"/>
    <w:qFormat/>
    <w:uiPriority w:val="0"/>
    <w:rPr>
      <w:kern w:val="2"/>
      <w:sz w:val="18"/>
      <w:szCs w:val="18"/>
    </w:rPr>
  </w:style>
  <w:style w:type="character" w:customStyle="1" w:styleId="123">
    <w:name w:val="样式9 Char"/>
    <w:link w:val="82"/>
    <w:qFormat/>
    <w:uiPriority w:val="0"/>
    <w:rPr>
      <w:kern w:val="2"/>
      <w:sz w:val="18"/>
      <w:szCs w:val="18"/>
    </w:rPr>
  </w:style>
  <w:style w:type="character" w:customStyle="1" w:styleId="124">
    <w:name w:val="样式10 Char"/>
    <w:link w:val="83"/>
    <w:qFormat/>
    <w:uiPriority w:val="0"/>
    <w:rPr>
      <w:kern w:val="2"/>
      <w:sz w:val="18"/>
      <w:szCs w:val="18"/>
    </w:rPr>
  </w:style>
  <w:style w:type="character" w:customStyle="1" w:styleId="125">
    <w:name w:val="样式11 Char"/>
    <w:link w:val="84"/>
    <w:qFormat/>
    <w:uiPriority w:val="0"/>
    <w:rPr>
      <w:kern w:val="2"/>
      <w:sz w:val="18"/>
      <w:szCs w:val="18"/>
    </w:rPr>
  </w:style>
  <w:style w:type="character" w:customStyle="1" w:styleId="126">
    <w:name w:val="样式12 Char"/>
    <w:link w:val="85"/>
    <w:qFormat/>
    <w:uiPriority w:val="0"/>
    <w:rPr>
      <w:kern w:val="2"/>
      <w:sz w:val="18"/>
      <w:szCs w:val="18"/>
    </w:rPr>
  </w:style>
  <w:style w:type="character" w:customStyle="1" w:styleId="127">
    <w:name w:val="样式13 Char"/>
    <w:link w:val="86"/>
    <w:qFormat/>
    <w:uiPriority w:val="0"/>
    <w:rPr>
      <w:b/>
      <w:bCs/>
      <w:kern w:val="2"/>
      <w:sz w:val="28"/>
      <w:szCs w:val="18"/>
    </w:rPr>
  </w:style>
  <w:style w:type="character" w:customStyle="1" w:styleId="128">
    <w:name w:val="2 Char"/>
    <w:link w:val="87"/>
    <w:qFormat/>
    <w:uiPriority w:val="0"/>
    <w:rPr>
      <w:spacing w:val="4"/>
      <w:kern w:val="2"/>
      <w:sz w:val="21"/>
      <w:szCs w:val="24"/>
    </w:rPr>
  </w:style>
  <w:style w:type="character" w:customStyle="1" w:styleId="129">
    <w:name w:val="1 Char"/>
    <w:link w:val="88"/>
    <w:qFormat/>
    <w:uiPriority w:val="0"/>
    <w:rPr>
      <w:kern w:val="2"/>
      <w:sz w:val="21"/>
      <w:szCs w:val="24"/>
    </w:rPr>
  </w:style>
  <w:style w:type="character" w:customStyle="1" w:styleId="130">
    <w:name w:val="样式1 Char"/>
    <w:link w:val="66"/>
    <w:qFormat/>
    <w:uiPriority w:val="0"/>
    <w:rPr>
      <w:kern w:val="2"/>
      <w:sz w:val="24"/>
      <w:szCs w:val="24"/>
    </w:rPr>
  </w:style>
  <w:style w:type="paragraph" w:styleId="13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32">
    <w:name w:val="List Paragraph"/>
    <w:basedOn w:val="1"/>
    <w:qFormat/>
    <w:uiPriority w:val="34"/>
  </w:style>
  <w:style w:type="paragraph" w:customStyle="1" w:styleId="133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png"/><Relationship Id="rId98" Type="http://schemas.openxmlformats.org/officeDocument/2006/relationships/image" Target="media/image87.png"/><Relationship Id="rId97" Type="http://schemas.openxmlformats.org/officeDocument/2006/relationships/image" Target="media/image86.png"/><Relationship Id="rId96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83.png"/><Relationship Id="rId93" Type="http://schemas.openxmlformats.org/officeDocument/2006/relationships/image" Target="media/image82.png"/><Relationship Id="rId92" Type="http://schemas.openxmlformats.org/officeDocument/2006/relationships/image" Target="media/image81.png"/><Relationship Id="rId91" Type="http://schemas.openxmlformats.org/officeDocument/2006/relationships/image" Target="media/image80.png"/><Relationship Id="rId90" Type="http://schemas.openxmlformats.org/officeDocument/2006/relationships/image" Target="media/image79.png"/><Relationship Id="rId9" Type="http://schemas.openxmlformats.org/officeDocument/2006/relationships/footer" Target="footer4.xml"/><Relationship Id="rId89" Type="http://schemas.openxmlformats.org/officeDocument/2006/relationships/image" Target="media/image78.png"/><Relationship Id="rId88" Type="http://schemas.openxmlformats.org/officeDocument/2006/relationships/image" Target="media/image77.pn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3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footer" Target="footer2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footer" Target="footer1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3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header" Target="header2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8" Type="http://schemas.openxmlformats.org/officeDocument/2006/relationships/fontTable" Target="fontTable.xml"/><Relationship Id="rId117" Type="http://schemas.openxmlformats.org/officeDocument/2006/relationships/customXml" Target="../customXml/item2.xml"/><Relationship Id="rId116" Type="http://schemas.openxmlformats.org/officeDocument/2006/relationships/numbering" Target="numbering.xml"/><Relationship Id="rId115" Type="http://schemas.openxmlformats.org/officeDocument/2006/relationships/customXml" Target="../customXml/item1.xml"/><Relationship Id="rId114" Type="http://schemas.openxmlformats.org/officeDocument/2006/relationships/image" Target="media/image103.png"/><Relationship Id="rId113" Type="http://schemas.openxmlformats.org/officeDocument/2006/relationships/image" Target="media/image102.png"/><Relationship Id="rId112" Type="http://schemas.openxmlformats.org/officeDocument/2006/relationships/image" Target="media/image101.png"/><Relationship Id="rId111" Type="http://schemas.openxmlformats.org/officeDocument/2006/relationships/image" Target="media/image100.png"/><Relationship Id="rId110" Type="http://schemas.openxmlformats.org/officeDocument/2006/relationships/image" Target="media/image99.png"/><Relationship Id="rId11" Type="http://schemas.openxmlformats.org/officeDocument/2006/relationships/footer" Target="footer6.xml"/><Relationship Id="rId109" Type="http://schemas.openxmlformats.org/officeDocument/2006/relationships/image" Target="media/image98.png"/><Relationship Id="rId108" Type="http://schemas.openxmlformats.org/officeDocument/2006/relationships/image" Target="media/image97.png"/><Relationship Id="rId107" Type="http://schemas.openxmlformats.org/officeDocument/2006/relationships/image" Target="media/image96.png"/><Relationship Id="rId106" Type="http://schemas.openxmlformats.org/officeDocument/2006/relationships/image" Target="media/image95.png"/><Relationship Id="rId105" Type="http://schemas.openxmlformats.org/officeDocument/2006/relationships/image" Target="media/image94.png"/><Relationship Id="rId104" Type="http://schemas.openxmlformats.org/officeDocument/2006/relationships/image" Target="media/image93.png"/><Relationship Id="rId103" Type="http://schemas.openxmlformats.org/officeDocument/2006/relationships/image" Target="media/image92.png"/><Relationship Id="rId102" Type="http://schemas.openxmlformats.org/officeDocument/2006/relationships/image" Target="media/image91.png"/><Relationship Id="rId101" Type="http://schemas.openxmlformats.org/officeDocument/2006/relationships/image" Target="media/image90.png"/><Relationship Id="rId100" Type="http://schemas.openxmlformats.org/officeDocument/2006/relationships/image" Target="media/image89.png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74694E-942D-432B-9655-482A589D14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8</Pages>
  <Words>348</Words>
  <Characters>1984</Characters>
  <Lines>16</Lines>
  <Paragraphs>4</Paragraphs>
  <TotalTime>4</TotalTime>
  <ScaleCrop>false</ScaleCrop>
  <LinksUpToDate>false</LinksUpToDate>
  <CharactersWithSpaces>2328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2020-01-14T12:09:00Z</dcterms:created>
  <dc:creator>yuanxun</dc:creator>
  <cp:lastModifiedBy>jmx</cp:lastModifiedBy>
  <dcterms:modified xsi:type="dcterms:W3CDTF">2020-12-22T05:31:25Z</dcterms:modified>
  <dc:title>_x0001_</dc:title>
  <cp:revision>298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