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1B21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1891FF"/>
        <w:spacing w:line="750" w:lineRule="atLeast"/>
        <w:ind w:lef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15"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15"/>
          <w:sz w:val="52"/>
          <w:szCs w:val="52"/>
          <w:bdr w:val="none" w:color="auto" w:sz="0" w:space="0"/>
          <w:shd w:val="clear" w:fill="1891FF"/>
        </w:rPr>
        <w:t>江苏省政府采购数字证书（供应商）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15"/>
          <w:sz w:val="52"/>
          <w:szCs w:val="52"/>
          <w:bdr w:val="none" w:color="auto" w:sz="0" w:space="0"/>
          <w:shd w:val="clear" w:fill="1891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15"/>
          <w:sz w:val="52"/>
          <w:szCs w:val="52"/>
          <w:bdr w:val="none" w:color="auto" w:sz="0" w:space="0"/>
          <w:shd w:val="clear" w:fill="1891FF"/>
        </w:rPr>
        <w:t>数字证书CA及电子签章办理指南</w:t>
      </w:r>
      <w:bookmarkStart w:id="0" w:name="_GoBack"/>
      <w:bookmarkEnd w:id="0"/>
    </w:p>
    <w:p w14:paraId="135879FD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办证资料下载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</w:rPr>
        <w:instrText xml:space="preserve"> HYPERLINK "http://jsxcmm.com/help/%E4%BE%9B%E5%BA%94%E5%95%86%E5%8D%95%E4%BD%8DCA%E6%95%B0%E5%AD%97%E8%AF%81%E4%B9%A6%E5%8F%8A%E7%94%B5%E5%AD%90%E7%AD%BE%E7%AB%A0%E7%94%B3%E8%AF%B7%E8%A1%A8.doc" \t "http://jsxcmm.com/help/_self" </w:instrTex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</w:rPr>
        <w:t>点击下载：供应商单位CA数字证书及电子签章申请表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</w:rPr>
        <w:fldChar w:fldCharType="end"/>
      </w:r>
    </w:p>
    <w:p w14:paraId="02B50E2E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720" w:lineRule="atLeast"/>
        <w:ind w:left="0" w:right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sz w:val="24"/>
          <w:szCs w:val="24"/>
          <w:bdr w:val="none" w:color="auto" w:sz="0" w:space="0"/>
          <w:shd w:val="clear" w:fill="1891FF"/>
        </w:rPr>
        <w:t>一、办理对象</w:t>
      </w:r>
    </w:p>
    <w:p w14:paraId="456F5453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1、江苏省政府采购管理交易系统（苏采云）的供应商。</w:t>
      </w:r>
    </w:p>
    <w:p w14:paraId="2A541580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</w:p>
    <w:p w14:paraId="727516EA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适用地区：省本级、南京、苏州、无锡、常州、镇江、南通、泰州、扬州、盐城、淮安、宿迁、徐州、连云港。（注：外省供应商可就近办理）</w:t>
      </w:r>
    </w:p>
    <w:p w14:paraId="79061FBF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“苏采云”系统网址：</w:t>
      </w:r>
      <w:r>
        <w:rPr>
          <w:rFonts w:hint="default" w:ascii="Calibri" w:hAnsi="Calibri" w:eastAsia="微软雅黑" w:cs="Calibri"/>
          <w:i w:val="0"/>
          <w:iCs w:val="0"/>
          <w:caps w:val="0"/>
          <w:spacing w:val="0"/>
          <w:sz w:val="24"/>
          <w:szCs w:val="24"/>
        </w:rPr>
        <w:fldChar w:fldCharType="begin"/>
      </w:r>
      <w:r>
        <w:rPr>
          <w:rFonts w:hint="default" w:ascii="Calibri" w:hAnsi="Calibri" w:eastAsia="微软雅黑" w:cs="Calibri"/>
          <w:i w:val="0"/>
          <w:iCs w:val="0"/>
          <w:caps w:val="0"/>
          <w:spacing w:val="0"/>
          <w:sz w:val="24"/>
          <w:szCs w:val="24"/>
        </w:rPr>
        <w:instrText xml:space="preserve"> HYPERLINK "http://jszfcg.jsczt.cn/" </w:instrText>
      </w:r>
      <w:r>
        <w:rPr>
          <w:rFonts w:hint="default" w:ascii="Calibri" w:hAnsi="Calibri" w:eastAsia="微软雅黑" w:cs="Calibri"/>
          <w:i w:val="0"/>
          <w:iCs w:val="0"/>
          <w:caps w:val="0"/>
          <w:spacing w:val="0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u w:val="single"/>
        </w:rPr>
        <w:t>http://jszfcg.jsczt.cn/</w:t>
      </w:r>
      <w:r>
        <w:rPr>
          <w:rFonts w:hint="default" w:ascii="Calibri" w:hAnsi="Calibri" w:eastAsia="微软雅黑" w:cs="Calibri"/>
          <w:i w:val="0"/>
          <w:iCs w:val="0"/>
          <w:caps w:val="0"/>
          <w:spacing w:val="0"/>
          <w:sz w:val="24"/>
          <w:szCs w:val="24"/>
        </w:rPr>
        <w:fldChar w:fldCharType="end"/>
      </w:r>
    </w:p>
    <w:p w14:paraId="40C0C960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720" w:lineRule="atLeast"/>
        <w:ind w:left="0" w:right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sz w:val="24"/>
          <w:szCs w:val="24"/>
          <w:bdr w:val="none" w:color="auto" w:sz="0" w:space="0"/>
          <w:shd w:val="clear" w:fill="1891FF"/>
        </w:rPr>
        <w:t>二、办理机构</w:t>
      </w:r>
    </w:p>
    <w:p w14:paraId="1EF47FC1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江苏意源科技有限公司</w:t>
      </w:r>
    </w:p>
    <w:p w14:paraId="208ACD15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方正国际软件有限公司</w:t>
      </w:r>
    </w:p>
    <w:p w14:paraId="283DB6DB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720" w:lineRule="atLeast"/>
        <w:ind w:left="0" w:right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sz w:val="24"/>
          <w:szCs w:val="24"/>
          <w:bdr w:val="none" w:color="auto" w:sz="0" w:space="0"/>
          <w:shd w:val="clear" w:fill="1891FF"/>
        </w:rPr>
        <w:t>三．技术咨询服务电话</w:t>
      </w:r>
    </w:p>
    <w:p w14:paraId="6131ED9D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CA技术咨询服务电话：400-608-6099</w:t>
      </w:r>
    </w:p>
    <w:p w14:paraId="645E613A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电子签章技术咨询服务电话：15380932027 15371015030 13675197356 13675197221 </w:t>
      </w:r>
    </w:p>
    <w:p w14:paraId="3EDD6E12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 </w:t>
      </w:r>
    </w:p>
    <w:p w14:paraId="251FC09D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720" w:lineRule="atLeast"/>
        <w:ind w:left="0" w:right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sz w:val="24"/>
          <w:szCs w:val="24"/>
          <w:bdr w:val="none" w:color="auto" w:sz="0" w:space="0"/>
          <w:shd w:val="clear" w:fill="1891FF"/>
        </w:rPr>
        <w:t>四、办理方式</w:t>
      </w:r>
    </w:p>
    <w:p w14:paraId="0A09C923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1、现场办理</w:t>
      </w:r>
    </w:p>
    <w:tbl>
      <w:tblPr>
        <w:tblW w:w="11200" w:type="dxa"/>
        <w:jc w:val="center"/>
        <w:tblCellSpacing w:w="15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23"/>
        <w:gridCol w:w="5989"/>
        <w:gridCol w:w="1851"/>
        <w:gridCol w:w="2237"/>
      </w:tblGrid>
      <w:tr w14:paraId="241876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E23763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地区</w:t>
            </w:r>
          </w:p>
        </w:tc>
        <w:tc>
          <w:tcPr>
            <w:tcW w:w="5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A4E97F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办理地址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ABE8E5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工作时间（工作日）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96117A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</w:tr>
      <w:tr w14:paraId="306415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600E95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省本级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5BE2CE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南京市建邺区汉中门大街145号省公共资源交易中心三楼开标区受理台1号窗口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9AEDB1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9:00-12:00</w:t>
            </w:r>
          </w:p>
          <w:p w14:paraId="6B3C3CA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13:30-17:00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CA3767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025-83668701</w:t>
            </w:r>
          </w:p>
        </w:tc>
      </w:tr>
      <w:tr w14:paraId="132C12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FAF5C9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南京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E92C32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南京市建邺区江东中路265号南京市公共资源交易中心北门外1255室（一楼）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5723F9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9:00-12:00</w:t>
            </w:r>
          </w:p>
          <w:p w14:paraId="49AE439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13:30-17:30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91BBF2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025-68505941</w:t>
            </w:r>
          </w:p>
        </w:tc>
      </w:tr>
      <w:tr w14:paraId="1D9F7C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C1AC9D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苏州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03F223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苏州市姑苏区平泷路251号政府服务中心4楼交易中心9号窗口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044137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9:00-11:30</w:t>
            </w:r>
          </w:p>
          <w:p w14:paraId="6A5298B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13:00-17:00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5562FA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0512-69820834</w:t>
            </w:r>
          </w:p>
        </w:tc>
      </w:tr>
      <w:tr w14:paraId="514C4A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69A3EC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无锡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200DBF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无锡市滨湖区观山路市民中心12号楼2楼公共资源交易大厅9号10号窗口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EEF463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9:00-11:30</w:t>
            </w:r>
          </w:p>
          <w:p w14:paraId="56A8B9C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14:00-17:00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B00943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0510-81827781</w:t>
            </w:r>
          </w:p>
        </w:tc>
      </w:tr>
      <w:tr w14:paraId="190EB7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BDA851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常州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0BF99F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常州市天宁区锦绣路2号政务服务中心1-1号楼4楼3号窗口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FB822A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9:00-11:30</w:t>
            </w:r>
          </w:p>
          <w:p w14:paraId="01B8A4A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13:00-17:00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8C7E40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0519-85588120</w:t>
            </w:r>
          </w:p>
        </w:tc>
      </w:tr>
      <w:tr w14:paraId="1673DCD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7AA174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镇江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D2040C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镇江市润州区冠城路8号工人大厦公共资源交易中心 7楼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2A4C90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9:00-12:00</w:t>
            </w:r>
          </w:p>
          <w:p w14:paraId="36FAAC6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13:30-17:30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7DCE14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0511-88836768</w:t>
            </w:r>
          </w:p>
        </w:tc>
      </w:tr>
      <w:tr w14:paraId="01C1F6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52A702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南通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A37667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南通市崇川区工农南路150号(南通市政务中心公共资源交易中心4楼G004窗口)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6485E5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9:00-11:30</w:t>
            </w:r>
          </w:p>
          <w:p w14:paraId="6F8EC5A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13:30-17:30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DE561D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0513-59001215</w:t>
            </w:r>
          </w:p>
        </w:tc>
      </w:tr>
      <w:tr w14:paraId="5F28FC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262098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泰州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371142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泰州市高港区泰州大道388号（原中国医药城会展交易中心W3馆西南角）公共资源交易中心一楼大厅6号窗口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5371B7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8:30-11:30</w:t>
            </w:r>
          </w:p>
          <w:p w14:paraId="69FA906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14:00-17:30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28AEBA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0523-81568158</w:t>
            </w:r>
          </w:p>
        </w:tc>
      </w:tr>
      <w:tr w14:paraId="07F8DEB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C9B7D5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扬州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088FDD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扬州市广陵区文昌东路9号市民中心一号楼五楼窗口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5FD9DD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9:00-12:00</w:t>
            </w:r>
          </w:p>
          <w:p w14:paraId="3A3F028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13:30-17:00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242007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18952716110</w:t>
            </w:r>
          </w:p>
        </w:tc>
      </w:tr>
      <w:tr w14:paraId="7549930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D29B86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盐城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651906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盐城市亭湖区政务服务中心二楼226号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5ED73F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8:30-12:00</w:t>
            </w:r>
          </w:p>
          <w:p w14:paraId="3B3691A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14:30-18:00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346311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18118295544</w:t>
            </w:r>
          </w:p>
        </w:tc>
      </w:tr>
      <w:tr w14:paraId="256202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576942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淮安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818565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淮安市清江浦区深圳路16号淮安市公共资源交易中心二楼13号窗口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A97493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9:00-12:00</w:t>
            </w:r>
          </w:p>
          <w:p w14:paraId="523FAF9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14:00-17:30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54DB49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17551705590</w:t>
            </w:r>
          </w:p>
        </w:tc>
      </w:tr>
      <w:tr w14:paraId="427E74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B6BF62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宿迁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D6EBF7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宿迁市宿城区古城街道洪泽湖路宿迁便民方舟2号楼9楼15号窗口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B515A0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9:00-12:00</w:t>
            </w:r>
          </w:p>
          <w:p w14:paraId="6076917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14:30-18:00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2CEDEF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18351098172</w:t>
            </w:r>
          </w:p>
        </w:tc>
      </w:tr>
      <w:tr w14:paraId="0EC5AA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5542E9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徐州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073F3A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徐州市云龙区新安路5号徐州市政务服务中心二楼F区2号窗口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F7BF57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09:00-12:00</w:t>
            </w:r>
          </w:p>
          <w:p w14:paraId="198AAFF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14:00-17:30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48350D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18136370059</w:t>
            </w:r>
          </w:p>
        </w:tc>
      </w:tr>
      <w:tr w14:paraId="6493C12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tblCellSpacing w:w="15" w:type="dxa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394093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连云港</w:t>
            </w:r>
          </w:p>
        </w:tc>
        <w:tc>
          <w:tcPr>
            <w:tcW w:w="3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E48A5F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连云港市海州区凌州东路9号3号楼公共资源交易中心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80C05D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8:30-12:00</w:t>
            </w:r>
          </w:p>
          <w:p w14:paraId="6E368DC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15:00-18:00</w:t>
            </w:r>
          </w:p>
        </w:tc>
        <w:tc>
          <w:tcPr>
            <w:tcW w:w="1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77613B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15150992683</w:t>
            </w:r>
          </w:p>
        </w:tc>
      </w:tr>
    </w:tbl>
    <w:p w14:paraId="3AB193FD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720" w:lineRule="atLeast"/>
        <w:ind w:left="0" w:right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sz w:val="24"/>
          <w:szCs w:val="24"/>
          <w:bdr w:val="none" w:color="auto" w:sz="0" w:space="0"/>
          <w:shd w:val="clear" w:fill="1891FF"/>
        </w:rPr>
        <w:t>五、办理材料</w:t>
      </w:r>
    </w:p>
    <w:tbl>
      <w:tblPr>
        <w:tblW w:w="11200" w:type="dxa"/>
        <w:jc w:val="center"/>
        <w:tblCellSpacing w:w="15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4"/>
        <w:gridCol w:w="1268"/>
        <w:gridCol w:w="8618"/>
      </w:tblGrid>
      <w:tr w14:paraId="783174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6" w:hRule="atLeast"/>
          <w:tblCellSpacing w:w="15" w:type="dxa"/>
          <w:jc w:val="center"/>
        </w:trPr>
        <w:tc>
          <w:tcPr>
            <w:tcW w:w="238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66749B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类型</w:t>
            </w:r>
          </w:p>
        </w:tc>
        <w:tc>
          <w:tcPr>
            <w:tcW w:w="80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67D491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办理材料</w:t>
            </w:r>
          </w:p>
        </w:tc>
      </w:tr>
      <w:tr w14:paraId="55C99A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60" w:hRule="atLeast"/>
          <w:tblCellSpacing w:w="15" w:type="dxa"/>
          <w:jc w:val="center"/>
        </w:trPr>
        <w:tc>
          <w:tcPr>
            <w:tcW w:w="1193" w:type="dxa"/>
            <w:vMerge w:val="restart"/>
            <w:tcBorders>
              <w:top w:val="single" w:color="auto" w:sz="8" w:space="0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/>
            <w:vAlign w:val="center"/>
          </w:tcPr>
          <w:p w14:paraId="4F81E0D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供应商</w:t>
            </w:r>
          </w:p>
        </w:tc>
        <w:tc>
          <w:tcPr>
            <w:tcW w:w="11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E4EC87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新办</w:t>
            </w:r>
          </w:p>
          <w:p w14:paraId="5F22151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更换</w:t>
            </w:r>
          </w:p>
        </w:tc>
        <w:tc>
          <w:tcPr>
            <w:tcW w:w="80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291D5E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1、单位营业执照副本复印件（加盖公章【鲜章】）</w:t>
            </w:r>
          </w:p>
          <w:p w14:paraId="056999A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2、授权经办人身份证复印件（加盖公章【鲜章】）</w:t>
            </w:r>
          </w:p>
          <w:p w14:paraId="1C2497E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3、附件：《供应商单位CA数字证书及电子签章申请表》（加盖公章【鲜章】）</w:t>
            </w:r>
          </w:p>
        </w:tc>
      </w:tr>
      <w:tr w14:paraId="19F797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52" w:hRule="atLeast"/>
          <w:tblCellSpacing w:w="15" w:type="dxa"/>
          <w:jc w:val="center"/>
        </w:trPr>
        <w:tc>
          <w:tcPr>
            <w:tcW w:w="1193" w:type="dxa"/>
            <w:vMerge w:val="continue"/>
            <w:tcBorders>
              <w:top w:val="single" w:color="auto" w:sz="8" w:space="0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/>
            <w:vAlign w:val="center"/>
          </w:tcPr>
          <w:p w14:paraId="0E673B1D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441005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延期</w:t>
            </w:r>
          </w:p>
          <w:p w14:paraId="1F57499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变更</w:t>
            </w:r>
          </w:p>
        </w:tc>
        <w:tc>
          <w:tcPr>
            <w:tcW w:w="80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F44D5E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1、单位营业执照副本复印件（加盖公章【鲜章】）</w:t>
            </w:r>
          </w:p>
          <w:p w14:paraId="5478BA1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2、授权经办人身份证复印件（加盖公章【鲜章】）</w:t>
            </w:r>
          </w:p>
          <w:p w14:paraId="66129AB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3、附件：《供应商单位CA数字证书及电子签章申请表》（加盖公章【鲜章】）</w:t>
            </w:r>
          </w:p>
          <w:p w14:paraId="3C560BF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4、CA锁</w:t>
            </w:r>
          </w:p>
        </w:tc>
      </w:tr>
      <w:tr w14:paraId="4319CEF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6" w:hRule="atLeast"/>
          <w:tblCellSpacing w:w="15" w:type="dxa"/>
          <w:jc w:val="center"/>
        </w:trPr>
        <w:tc>
          <w:tcPr>
            <w:tcW w:w="1193" w:type="dxa"/>
            <w:vMerge w:val="continue"/>
            <w:tcBorders>
              <w:top w:val="single" w:color="auto" w:sz="8" w:space="0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/>
            <w:vAlign w:val="center"/>
          </w:tcPr>
          <w:p w14:paraId="19C4E1EF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378CB8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补办</w:t>
            </w:r>
          </w:p>
        </w:tc>
        <w:tc>
          <w:tcPr>
            <w:tcW w:w="80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0A6C6F2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1、单位营业执照副本复印件（加盖公章【鲜章】）</w:t>
            </w:r>
          </w:p>
          <w:p w14:paraId="2958831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2、授权经办人身份证复印件（加盖公章【鲜章】）</w:t>
            </w:r>
          </w:p>
          <w:p w14:paraId="0F95514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3、附件：《供应商单位CA数字证书及电子签章申请表》（加盖公章【鲜章】）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4、补办：单位出具的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 HYPERLINK "http://jsxcmm.com/help/%E8%8B%8F%E9%87%87%E4%BA%91CA%E9%94%81%E9%81%97%E5%A4%B1%E8%A1%A5%E5%8A%9E%E8%AF%B4%E6%98%8E.doc"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</w:rPr>
              <w:t>苏采云CA锁遗失补办说明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（加盖公章【鲜章】）</w:t>
            </w:r>
          </w:p>
        </w:tc>
      </w:tr>
    </w:tbl>
    <w:p w14:paraId="72E6C763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注：如果您的CA锁在有效期内，请持原来的CA锁办理。</w:t>
      </w:r>
    </w:p>
    <w:p w14:paraId="1A3DD3AC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720" w:lineRule="atLeast"/>
        <w:ind w:left="0" w:right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sz w:val="24"/>
          <w:szCs w:val="24"/>
          <w:bdr w:val="none" w:color="auto" w:sz="0" w:space="0"/>
          <w:shd w:val="clear" w:fill="1891FF"/>
        </w:rPr>
        <w:t>六、收费标准</w:t>
      </w:r>
    </w:p>
    <w:tbl>
      <w:tblPr>
        <w:tblW w:w="11200" w:type="dxa"/>
        <w:jc w:val="center"/>
        <w:tblCellSpacing w:w="15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2"/>
        <w:gridCol w:w="6062"/>
        <w:gridCol w:w="1763"/>
        <w:gridCol w:w="1663"/>
      </w:tblGrid>
      <w:tr w14:paraId="4471B5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6B9D7D6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业务类型</w:t>
            </w:r>
          </w:p>
        </w:tc>
        <w:tc>
          <w:tcPr>
            <w:tcW w:w="17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F8573F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CA锁</w:t>
            </w:r>
          </w:p>
        </w:tc>
        <w:tc>
          <w:tcPr>
            <w:tcW w:w="1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53B8040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电子签章</w:t>
            </w:r>
          </w:p>
        </w:tc>
      </w:tr>
      <w:tr w14:paraId="21E1DC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DF6933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  <w:p w14:paraId="6599CC2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3C4361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新办</w:t>
            </w:r>
          </w:p>
        </w:tc>
        <w:tc>
          <w:tcPr>
            <w:tcW w:w="17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8A8A9D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97元/个/年</w:t>
            </w:r>
          </w:p>
        </w:tc>
        <w:tc>
          <w:tcPr>
            <w:tcW w:w="1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203483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95元/个/年</w:t>
            </w:r>
          </w:p>
        </w:tc>
      </w:tr>
      <w:tr w14:paraId="06DB827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ABC8C79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8B3AE3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延期</w:t>
            </w:r>
          </w:p>
        </w:tc>
        <w:tc>
          <w:tcPr>
            <w:tcW w:w="17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117233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58.2元/个/年</w:t>
            </w:r>
          </w:p>
        </w:tc>
        <w:tc>
          <w:tcPr>
            <w:tcW w:w="1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3156E4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57元/个/年</w:t>
            </w:r>
          </w:p>
        </w:tc>
      </w:tr>
      <w:tr w14:paraId="74A9C2E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974D53A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33FE070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补办</w:t>
            </w:r>
          </w:p>
        </w:tc>
        <w:tc>
          <w:tcPr>
            <w:tcW w:w="17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DB5FE6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58.2元/个/年</w:t>
            </w:r>
          </w:p>
        </w:tc>
        <w:tc>
          <w:tcPr>
            <w:tcW w:w="1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186199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57元/个/年</w:t>
            </w:r>
          </w:p>
        </w:tc>
      </w:tr>
      <w:tr w14:paraId="43AB6D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FE50550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32EE12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变更</w:t>
            </w:r>
          </w:p>
        </w:tc>
        <w:tc>
          <w:tcPr>
            <w:tcW w:w="17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8DF981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58.2元/个/年</w:t>
            </w:r>
          </w:p>
        </w:tc>
        <w:tc>
          <w:tcPr>
            <w:tcW w:w="1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4A3F2B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57元/个/年</w:t>
            </w:r>
          </w:p>
        </w:tc>
      </w:tr>
      <w:tr w14:paraId="4D19D4C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1BEBE48B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26F0ADD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解锁（密码重置）</w:t>
            </w:r>
          </w:p>
        </w:tc>
        <w:tc>
          <w:tcPr>
            <w:tcW w:w="17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7834919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免费</w:t>
            </w:r>
          </w:p>
        </w:tc>
        <w:tc>
          <w:tcPr>
            <w:tcW w:w="1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 w14:paraId="4E9F5EB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</w:tbl>
    <w:p w14:paraId="4F1FC3EE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用户完成自主开票申请，电子发票于5个工作日内发送至申请时预留的邮箱内。</w:t>
      </w:r>
    </w:p>
    <w:p w14:paraId="6F3FB593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720" w:lineRule="atLeast"/>
        <w:ind w:left="0" w:right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sz w:val="24"/>
          <w:szCs w:val="24"/>
          <w:bdr w:val="none" w:color="auto" w:sz="0" w:space="0"/>
          <w:shd w:val="clear" w:fill="1891FF"/>
        </w:rPr>
        <w:t>七、特别提醒</w:t>
      </w:r>
    </w:p>
    <w:p w14:paraId="0D0FD781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1、首先在江苏省政府采购管理交易系统（苏采云）首页入口进行供应商注册：注册用户后使用用户密码登录，填写供应商单位详情并提交，待审核通过入库成为“正式供应商”后，按系统提示绑定CA，即可在线参与采购投标活动。</w:t>
      </w:r>
    </w:p>
    <w:p w14:paraId="60C840F6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 w14:paraId="26502EE9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2、政务CA及方正签章相关安装软件，可在苏采云平台首页的【苏采云控件驱动下载】-【政务CA、方正签章控件驱动安装包及安装说明】下载获取。</w:t>
      </w:r>
    </w:p>
    <w:p w14:paraId="3D3E6195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 w14:paraId="76189C79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3、CA锁初始PIN码口令：111111。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4、注册审核，业务操作及绑定等问题联系苏采云区域客服热线。</w:t>
      </w:r>
    </w:p>
    <w:p w14:paraId="6D8B50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yYzNiZjI2M2QxMDExNDgwNjRiNzgzYWYzOWFhNDYifQ=="/>
  </w:docVars>
  <w:rsids>
    <w:rsidRoot w:val="0ED77CF6"/>
    <w:rsid w:val="0ED7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2024-08-20T06:49:00Z</dcterms:created>
  <dc:creator>空中伴奏</dc:creator>
  <cp:lastModifiedBy>空中伴奏</cp:lastModifiedBy>
  <dcterms:modified xsi:type="dcterms:W3CDTF">2024-08-20T06:50:32Z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3C29A959E7884F68B096E71DF982C3F2_11</vt:lpwstr>
  </property>
</Properties>
</file>